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9E7FAEE" w14:textId="74F9AB0F" w:rsidR="0060480D" w:rsidRPr="003B592B" w:rsidRDefault="0060480D" w:rsidP="003B592B">
      <w:pPr>
        <w:pBdr>
          <w:top w:val="single" w:sz="4" w:space="1" w:color="000000" w:themeColor="text1"/>
          <w:left w:val="single" w:sz="4" w:space="4" w:color="000000" w:themeColor="text1"/>
          <w:bottom w:val="single" w:sz="4" w:space="1" w:color="000000" w:themeColor="text1"/>
          <w:right w:val="single" w:sz="4" w:space="4" w:color="000000" w:themeColor="text1"/>
        </w:pBdr>
        <w:shd w:val="clear" w:color="auto" w:fill="165653" w:themeFill="text2"/>
        <w:spacing w:after="0" w:line="240" w:lineRule="auto"/>
        <w:jc w:val="center"/>
        <w:rPr>
          <w:rFonts w:asciiTheme="majorHAnsi" w:hAnsiTheme="majorHAnsi" w:cstheme="majorHAnsi"/>
          <w:b/>
          <w:bCs/>
          <w:color w:val="FFFFFF" w:themeColor="background1"/>
          <w:sz w:val="28"/>
          <w:szCs w:val="28"/>
        </w:rPr>
      </w:pPr>
      <w:r w:rsidRPr="003B592B">
        <w:rPr>
          <w:rFonts w:asciiTheme="majorHAnsi" w:hAnsiTheme="majorHAnsi" w:cstheme="majorHAnsi"/>
          <w:b/>
          <w:bCs/>
          <w:color w:val="FFFFFF" w:themeColor="background1"/>
          <w:sz w:val="28"/>
          <w:szCs w:val="28"/>
        </w:rPr>
        <w:t>CHARTE DE PARTENARIAT</w:t>
      </w:r>
      <w:r w:rsidR="00456217" w:rsidRPr="003B592B">
        <w:rPr>
          <w:rFonts w:asciiTheme="majorHAnsi" w:hAnsiTheme="majorHAnsi" w:cstheme="majorHAnsi"/>
          <w:b/>
          <w:bCs/>
          <w:color w:val="FFFFFF" w:themeColor="background1"/>
          <w:sz w:val="28"/>
          <w:szCs w:val="28"/>
        </w:rPr>
        <w:t xml:space="preserve"> ET DE COLLABORATION</w:t>
      </w:r>
    </w:p>
    <w:p w14:paraId="078244F7" w14:textId="4E5FD6B5" w:rsidR="00682EEE" w:rsidRPr="003B592B" w:rsidRDefault="00682EEE" w:rsidP="003B592B">
      <w:pPr>
        <w:pBdr>
          <w:top w:val="single" w:sz="4" w:space="1" w:color="000000" w:themeColor="text1"/>
          <w:left w:val="single" w:sz="4" w:space="4" w:color="000000" w:themeColor="text1"/>
          <w:bottom w:val="single" w:sz="4" w:space="1" w:color="000000" w:themeColor="text1"/>
          <w:right w:val="single" w:sz="4" w:space="4" w:color="000000" w:themeColor="text1"/>
        </w:pBdr>
        <w:shd w:val="clear" w:color="auto" w:fill="165653" w:themeFill="text2"/>
        <w:spacing w:after="0" w:line="240" w:lineRule="auto"/>
        <w:jc w:val="center"/>
        <w:rPr>
          <w:rFonts w:asciiTheme="majorHAnsi" w:hAnsiTheme="majorHAnsi" w:cstheme="majorHAnsi"/>
          <w:b/>
          <w:bCs/>
          <w:color w:val="FFFFFF" w:themeColor="background1"/>
          <w:sz w:val="28"/>
          <w:szCs w:val="28"/>
        </w:rPr>
      </w:pPr>
      <w:r w:rsidRPr="003B592B">
        <w:rPr>
          <w:rFonts w:asciiTheme="majorHAnsi" w:hAnsiTheme="majorHAnsi" w:cstheme="majorHAnsi"/>
          <w:b/>
          <w:bCs/>
          <w:color w:val="FFFFFF" w:themeColor="background1"/>
          <w:sz w:val="28"/>
          <w:szCs w:val="28"/>
        </w:rPr>
        <w:t>Projet « </w:t>
      </w:r>
      <w:proofErr w:type="spellStart"/>
      <w:r w:rsidRPr="003B592B">
        <w:rPr>
          <w:rFonts w:asciiTheme="majorHAnsi" w:hAnsiTheme="majorHAnsi" w:cstheme="majorHAnsi"/>
          <w:b/>
          <w:bCs/>
          <w:color w:val="FFFFFF" w:themeColor="background1"/>
          <w:sz w:val="28"/>
          <w:szCs w:val="28"/>
        </w:rPr>
        <w:t>Wamanga</w:t>
      </w:r>
      <w:proofErr w:type="spellEnd"/>
      <w:r w:rsidRPr="003B592B">
        <w:rPr>
          <w:rFonts w:asciiTheme="majorHAnsi" w:hAnsiTheme="majorHAnsi" w:cstheme="majorHAnsi"/>
          <w:b/>
          <w:bCs/>
          <w:color w:val="FFFFFF" w:themeColor="background1"/>
          <w:sz w:val="28"/>
          <w:szCs w:val="28"/>
        </w:rPr>
        <w:t xml:space="preserve"> Wa Komor »</w:t>
      </w:r>
    </w:p>
    <w:p w14:paraId="5CC9BEE4" w14:textId="77777777" w:rsidR="0060480D" w:rsidRPr="003B592B" w:rsidRDefault="0060480D" w:rsidP="003B592B">
      <w:pPr>
        <w:pStyle w:val="Titre4"/>
        <w:spacing w:before="0" w:after="0" w:line="240" w:lineRule="auto"/>
        <w:jc w:val="both"/>
        <w:rPr>
          <w:rFonts w:asciiTheme="majorHAnsi" w:hAnsiTheme="majorHAnsi" w:cstheme="majorHAnsi"/>
          <w:sz w:val="20"/>
          <w:szCs w:val="20"/>
        </w:rPr>
      </w:pPr>
      <w:r w:rsidRPr="003B592B">
        <w:rPr>
          <w:rFonts w:asciiTheme="majorHAnsi" w:hAnsiTheme="majorHAnsi" w:cstheme="majorHAnsi"/>
          <w:sz w:val="20"/>
          <w:szCs w:val="20"/>
        </w:rPr>
        <w:t>Préambule</w:t>
      </w:r>
    </w:p>
    <w:p w14:paraId="2A02C95F" w14:textId="77777777" w:rsidR="00706EA9" w:rsidRDefault="00706EA9" w:rsidP="003B592B">
      <w:pPr>
        <w:spacing w:after="0" w:line="240" w:lineRule="auto"/>
        <w:jc w:val="both"/>
        <w:rPr>
          <w:rFonts w:asciiTheme="majorHAnsi" w:hAnsiTheme="majorHAnsi" w:cstheme="majorHAnsi"/>
          <w:sz w:val="20"/>
          <w:szCs w:val="20"/>
        </w:rPr>
      </w:pPr>
      <w:r w:rsidRPr="003B592B">
        <w:rPr>
          <w:rFonts w:asciiTheme="majorHAnsi" w:hAnsiTheme="majorHAnsi" w:cstheme="majorHAnsi"/>
          <w:sz w:val="20"/>
          <w:szCs w:val="20"/>
        </w:rPr>
        <w:t>La présente Charte définit les principes fondamentaux, les règles de gouvernance et les modalités de collaboration entre l'OSIM et l'OSCL (ci-après désignées « les Partenaires ») dans le cadre de la mise en œuvre de leur projet commun soumis à l'Appel à Projets (AAP) 2026.</w:t>
      </w:r>
    </w:p>
    <w:p w14:paraId="6F819A0B" w14:textId="77777777" w:rsidR="003B592B" w:rsidRPr="003B592B" w:rsidRDefault="003B592B" w:rsidP="003B592B">
      <w:pPr>
        <w:spacing w:after="0" w:line="240" w:lineRule="auto"/>
        <w:jc w:val="both"/>
        <w:rPr>
          <w:rFonts w:asciiTheme="majorHAnsi" w:hAnsiTheme="majorHAnsi" w:cstheme="majorHAnsi"/>
          <w:sz w:val="20"/>
          <w:szCs w:val="20"/>
        </w:rPr>
      </w:pPr>
    </w:p>
    <w:p w14:paraId="0311D8B6" w14:textId="12BF4264" w:rsidR="0060480D" w:rsidRDefault="0060480D" w:rsidP="003B592B">
      <w:pPr>
        <w:spacing w:after="0" w:line="240" w:lineRule="auto"/>
        <w:jc w:val="both"/>
        <w:rPr>
          <w:rFonts w:asciiTheme="majorHAnsi" w:hAnsiTheme="majorHAnsi" w:cstheme="majorHAnsi"/>
          <w:sz w:val="20"/>
          <w:szCs w:val="20"/>
        </w:rPr>
      </w:pPr>
      <w:r w:rsidRPr="003B592B">
        <w:rPr>
          <w:rFonts w:asciiTheme="majorHAnsi" w:hAnsiTheme="majorHAnsi" w:cstheme="majorHAnsi"/>
          <w:sz w:val="20"/>
          <w:szCs w:val="20"/>
        </w:rPr>
        <w:t xml:space="preserve">Dans le cadre de l'appel à projets </w:t>
      </w:r>
      <w:proofErr w:type="spellStart"/>
      <w:r w:rsidRPr="003B592B">
        <w:rPr>
          <w:rFonts w:asciiTheme="majorHAnsi" w:hAnsiTheme="majorHAnsi" w:cstheme="majorHAnsi"/>
          <w:b/>
          <w:bCs/>
          <w:sz w:val="20"/>
          <w:szCs w:val="20"/>
        </w:rPr>
        <w:t>Wamanga</w:t>
      </w:r>
      <w:proofErr w:type="spellEnd"/>
      <w:r w:rsidRPr="003B592B">
        <w:rPr>
          <w:rFonts w:asciiTheme="majorHAnsi" w:hAnsiTheme="majorHAnsi" w:cstheme="majorHAnsi"/>
          <w:b/>
          <w:bCs/>
          <w:sz w:val="20"/>
          <w:szCs w:val="20"/>
        </w:rPr>
        <w:t xml:space="preserve"> Wa Komor</w:t>
      </w:r>
      <w:r w:rsidRPr="003B592B">
        <w:rPr>
          <w:rFonts w:asciiTheme="majorHAnsi" w:hAnsiTheme="majorHAnsi" w:cstheme="majorHAnsi"/>
          <w:sz w:val="20"/>
          <w:szCs w:val="20"/>
        </w:rPr>
        <w:t>, les deux organisations s'engagent à unir leurs compétences, leurs réseaux et leurs ressources pour assurer la réussite du projet, dans le respect strict des valeurs de solidarité, de transparence et d'impact durable au profit des populations cibles</w:t>
      </w:r>
      <w:r w:rsidR="00C46D02" w:rsidRPr="003B592B">
        <w:rPr>
          <w:rFonts w:asciiTheme="majorHAnsi" w:hAnsiTheme="majorHAnsi" w:cstheme="majorHAnsi"/>
          <w:sz w:val="20"/>
          <w:szCs w:val="20"/>
        </w:rPr>
        <w:t>, conformément aux objectifs du Pacte Vert et Bleu et aux priorités définies dans les feuilles de route territoriales.</w:t>
      </w:r>
    </w:p>
    <w:p w14:paraId="3C1D1E1B" w14:textId="77777777" w:rsidR="003B592B" w:rsidRPr="003B592B" w:rsidRDefault="003B592B" w:rsidP="003B592B">
      <w:pPr>
        <w:spacing w:after="0" w:line="240" w:lineRule="auto"/>
        <w:jc w:val="both"/>
        <w:rPr>
          <w:rFonts w:asciiTheme="majorHAnsi" w:hAnsiTheme="majorHAnsi" w:cstheme="majorHAnsi"/>
          <w:sz w:val="20"/>
          <w:szCs w:val="20"/>
        </w:rPr>
      </w:pPr>
    </w:p>
    <w:p w14:paraId="66AAE5FE" w14:textId="31A14A22" w:rsidR="00706EA9" w:rsidRDefault="00706EA9" w:rsidP="003B592B">
      <w:pPr>
        <w:spacing w:after="0" w:line="240" w:lineRule="auto"/>
        <w:jc w:val="both"/>
        <w:rPr>
          <w:rFonts w:asciiTheme="majorHAnsi" w:hAnsiTheme="majorHAnsi" w:cstheme="majorHAnsi"/>
          <w:sz w:val="20"/>
          <w:szCs w:val="20"/>
        </w:rPr>
      </w:pPr>
      <w:r w:rsidRPr="003B592B">
        <w:rPr>
          <w:rFonts w:asciiTheme="majorHAnsi" w:hAnsiTheme="majorHAnsi" w:cstheme="majorHAnsi"/>
          <w:sz w:val="20"/>
          <w:szCs w:val="20"/>
        </w:rPr>
        <w:t>Conscients que la réussite du projet repose sur une relation de confiance, d'équité et de complémentarité, les Partenaires s'engagent à respecter les principes directeurs ci-dessous.</w:t>
      </w:r>
    </w:p>
    <w:p w14:paraId="41D97893" w14:textId="77777777" w:rsidR="003B592B" w:rsidRPr="003B592B" w:rsidRDefault="003B592B" w:rsidP="003B592B">
      <w:pPr>
        <w:spacing w:after="0" w:line="240" w:lineRule="auto"/>
        <w:jc w:val="both"/>
        <w:rPr>
          <w:rFonts w:asciiTheme="majorHAnsi" w:hAnsiTheme="majorHAnsi" w:cstheme="majorHAnsi"/>
          <w:sz w:val="20"/>
          <w:szCs w:val="20"/>
        </w:rPr>
      </w:pPr>
    </w:p>
    <w:p w14:paraId="58EF3AD7" w14:textId="063E3CCD" w:rsidR="00706EA9" w:rsidRPr="003B592B" w:rsidRDefault="00706EA9" w:rsidP="003B592B">
      <w:pPr>
        <w:pStyle w:val="Titre4"/>
        <w:spacing w:before="0" w:after="0" w:line="240" w:lineRule="auto"/>
        <w:rPr>
          <w:rFonts w:asciiTheme="majorHAnsi" w:hAnsiTheme="majorHAnsi" w:cstheme="majorHAnsi"/>
          <w:sz w:val="20"/>
          <w:szCs w:val="20"/>
        </w:rPr>
      </w:pPr>
      <w:r w:rsidRPr="003B592B">
        <w:rPr>
          <w:rFonts w:asciiTheme="majorHAnsi" w:hAnsiTheme="majorHAnsi" w:cstheme="majorHAnsi"/>
          <w:sz w:val="20"/>
          <w:szCs w:val="20"/>
        </w:rPr>
        <w:t>I. PRINCIPE DE CO-CONSTRUCTION ET DE COLLABORATION</w:t>
      </w:r>
    </w:p>
    <w:p w14:paraId="6CB12C09" w14:textId="77777777" w:rsidR="00706EA9" w:rsidRPr="003B592B" w:rsidRDefault="00706EA9" w:rsidP="003B592B">
      <w:pPr>
        <w:spacing w:after="0" w:line="240" w:lineRule="auto"/>
        <w:jc w:val="both"/>
        <w:rPr>
          <w:rFonts w:asciiTheme="majorHAnsi" w:hAnsiTheme="majorHAnsi" w:cstheme="majorHAnsi"/>
          <w:sz w:val="20"/>
          <w:szCs w:val="20"/>
        </w:rPr>
      </w:pPr>
      <w:r w:rsidRPr="003B592B">
        <w:rPr>
          <w:rFonts w:asciiTheme="majorHAnsi" w:hAnsiTheme="majorHAnsi" w:cstheme="majorHAnsi"/>
          <w:sz w:val="20"/>
          <w:szCs w:val="20"/>
        </w:rPr>
        <w:t>Les Partenaires affirment que leur relation est fondée sur une collaboration horizontale. Il n'existe aucun lien de subordination entre l'OSIM et l'OSCL.</w:t>
      </w:r>
    </w:p>
    <w:p w14:paraId="63F33E9E" w14:textId="77777777" w:rsidR="00706EA9" w:rsidRPr="003B592B" w:rsidRDefault="00706EA9" w:rsidP="003B592B">
      <w:pPr>
        <w:numPr>
          <w:ilvl w:val="0"/>
          <w:numId w:val="46"/>
        </w:numPr>
        <w:spacing w:after="0" w:line="240" w:lineRule="auto"/>
        <w:jc w:val="both"/>
        <w:rPr>
          <w:rFonts w:asciiTheme="majorHAnsi" w:hAnsiTheme="majorHAnsi" w:cstheme="majorHAnsi"/>
          <w:sz w:val="20"/>
          <w:szCs w:val="20"/>
        </w:rPr>
      </w:pPr>
      <w:r w:rsidRPr="003B592B">
        <w:rPr>
          <w:rFonts w:asciiTheme="majorHAnsi" w:hAnsiTheme="majorHAnsi" w:cstheme="majorHAnsi"/>
          <w:sz w:val="20"/>
          <w:szCs w:val="20"/>
        </w:rPr>
        <w:t>Les décisions stratégiques et opérationnelles relatives au projet sont prises d'un commun accord.</w:t>
      </w:r>
    </w:p>
    <w:p w14:paraId="05B61C3A" w14:textId="77777777" w:rsidR="00706EA9" w:rsidRPr="003B592B" w:rsidRDefault="00706EA9" w:rsidP="003B592B">
      <w:pPr>
        <w:numPr>
          <w:ilvl w:val="0"/>
          <w:numId w:val="46"/>
        </w:numPr>
        <w:spacing w:after="0" w:line="240" w:lineRule="auto"/>
        <w:jc w:val="both"/>
        <w:rPr>
          <w:rFonts w:asciiTheme="majorHAnsi" w:hAnsiTheme="majorHAnsi" w:cstheme="majorHAnsi"/>
          <w:sz w:val="20"/>
          <w:szCs w:val="20"/>
        </w:rPr>
      </w:pPr>
      <w:r w:rsidRPr="003B592B">
        <w:rPr>
          <w:rFonts w:asciiTheme="majorHAnsi" w:hAnsiTheme="majorHAnsi" w:cstheme="majorHAnsi"/>
          <w:sz w:val="20"/>
          <w:szCs w:val="20"/>
        </w:rPr>
        <w:t>Les Partenaires s'engagent à valoriser le rôle de la diaspora (porté par l'OSIM) et l'ancrage territorial ainsi que l'expertise locale (portés par l'OSCL).</w:t>
      </w:r>
    </w:p>
    <w:p w14:paraId="1A4E8F08" w14:textId="77777777" w:rsidR="00E47D55" w:rsidRPr="003B592B" w:rsidRDefault="00E47D55" w:rsidP="003B592B">
      <w:pPr>
        <w:pStyle w:val="ds-markdown-paragraph"/>
        <w:numPr>
          <w:ilvl w:val="0"/>
          <w:numId w:val="46"/>
        </w:numPr>
        <w:shd w:val="clear" w:color="auto" w:fill="FFFFFF"/>
        <w:spacing w:before="0" w:beforeAutospacing="0" w:after="0" w:afterAutospacing="0"/>
        <w:rPr>
          <w:rFonts w:asciiTheme="majorHAnsi" w:eastAsiaTheme="minorHAnsi" w:hAnsiTheme="majorHAnsi" w:cstheme="majorHAnsi"/>
          <w:kern w:val="2"/>
          <w:sz w:val="20"/>
          <w:szCs w:val="20"/>
          <w:lang w:eastAsia="en-US"/>
          <w14:ligatures w14:val="standardContextual"/>
        </w:rPr>
      </w:pPr>
      <w:r w:rsidRPr="003B592B">
        <w:rPr>
          <w:rFonts w:asciiTheme="majorHAnsi" w:eastAsiaTheme="minorHAnsi" w:hAnsiTheme="majorHAnsi" w:cstheme="majorHAnsi"/>
          <w:kern w:val="2"/>
          <w:sz w:val="20"/>
          <w:szCs w:val="20"/>
          <w:lang w:eastAsia="en-US"/>
          <w14:ligatures w14:val="standardContextual"/>
        </w:rPr>
        <w:t>Les activités du projet s'inscrivent dans les zones prioritaires du Pacte Vert et Bleu identifiées sur les îles de Ngazidja, Anjouan et Mohéli. Les Partenaires s'engagent à se référer à la feuille de route spécifique du territoire concerné, disponible auprès de l'équipe technique du programme ou des OPAP.</w:t>
      </w:r>
    </w:p>
    <w:p w14:paraId="2A7E6CAB" w14:textId="77777777" w:rsidR="00E47D55" w:rsidRPr="003B592B" w:rsidRDefault="00E47D55" w:rsidP="003B592B">
      <w:pPr>
        <w:spacing w:after="0" w:line="240" w:lineRule="auto"/>
        <w:ind w:left="720"/>
        <w:jc w:val="both"/>
        <w:rPr>
          <w:rFonts w:asciiTheme="majorHAnsi" w:hAnsiTheme="majorHAnsi" w:cstheme="majorHAnsi"/>
          <w:sz w:val="20"/>
          <w:szCs w:val="20"/>
        </w:rPr>
      </w:pPr>
    </w:p>
    <w:p w14:paraId="366594F8" w14:textId="1B304A7A" w:rsidR="00706EA9" w:rsidRPr="003B592B" w:rsidRDefault="00706EA9" w:rsidP="003B592B">
      <w:pPr>
        <w:pStyle w:val="Titre4"/>
        <w:spacing w:before="0" w:after="0" w:line="240" w:lineRule="auto"/>
        <w:rPr>
          <w:rFonts w:asciiTheme="majorHAnsi" w:hAnsiTheme="majorHAnsi" w:cstheme="majorHAnsi"/>
          <w:sz w:val="20"/>
          <w:szCs w:val="20"/>
        </w:rPr>
      </w:pPr>
      <w:r w:rsidRPr="003B592B">
        <w:rPr>
          <w:rFonts w:asciiTheme="majorHAnsi" w:hAnsiTheme="majorHAnsi" w:cstheme="majorHAnsi"/>
          <w:sz w:val="20"/>
          <w:szCs w:val="20"/>
        </w:rPr>
        <w:t>II. COGESTION FINANCIÈRE ET RESPONSABILITÉ CONJOINTE</w:t>
      </w:r>
    </w:p>
    <w:p w14:paraId="7210B4E6" w14:textId="77777777" w:rsidR="00706EA9" w:rsidRPr="003B592B" w:rsidRDefault="00706EA9" w:rsidP="003B592B">
      <w:pPr>
        <w:spacing w:after="0" w:line="240" w:lineRule="auto"/>
        <w:jc w:val="both"/>
        <w:rPr>
          <w:rFonts w:asciiTheme="majorHAnsi" w:hAnsiTheme="majorHAnsi" w:cstheme="majorHAnsi"/>
          <w:sz w:val="20"/>
          <w:szCs w:val="20"/>
        </w:rPr>
      </w:pPr>
      <w:r w:rsidRPr="003B592B">
        <w:rPr>
          <w:rFonts w:asciiTheme="majorHAnsi" w:hAnsiTheme="majorHAnsi" w:cstheme="majorHAnsi"/>
          <w:sz w:val="20"/>
          <w:szCs w:val="20"/>
        </w:rPr>
        <w:t xml:space="preserve">Le projet est régi par le principe de la </w:t>
      </w:r>
      <w:r w:rsidRPr="003B592B">
        <w:rPr>
          <w:rFonts w:asciiTheme="majorHAnsi" w:hAnsiTheme="majorHAnsi" w:cstheme="majorHAnsi"/>
          <w:b/>
          <w:bCs/>
          <w:sz w:val="20"/>
          <w:szCs w:val="20"/>
        </w:rPr>
        <w:t>cogestion financière et de la cosignature</w:t>
      </w:r>
      <w:r w:rsidRPr="003B592B">
        <w:rPr>
          <w:rFonts w:asciiTheme="majorHAnsi" w:hAnsiTheme="majorHAnsi" w:cstheme="majorHAnsi"/>
          <w:sz w:val="20"/>
          <w:szCs w:val="20"/>
        </w:rPr>
        <w:t>.</w:t>
      </w:r>
    </w:p>
    <w:p w14:paraId="05F8CE59" w14:textId="77777777" w:rsidR="00706EA9" w:rsidRPr="003B592B" w:rsidRDefault="00706EA9" w:rsidP="003B592B">
      <w:pPr>
        <w:numPr>
          <w:ilvl w:val="0"/>
          <w:numId w:val="42"/>
        </w:numPr>
        <w:spacing w:after="0" w:line="240" w:lineRule="auto"/>
        <w:jc w:val="both"/>
        <w:rPr>
          <w:rFonts w:asciiTheme="majorHAnsi" w:hAnsiTheme="majorHAnsi" w:cstheme="majorHAnsi"/>
          <w:sz w:val="20"/>
          <w:szCs w:val="20"/>
        </w:rPr>
      </w:pPr>
      <w:r w:rsidRPr="003B592B">
        <w:rPr>
          <w:rFonts w:asciiTheme="majorHAnsi" w:hAnsiTheme="majorHAnsi" w:cstheme="majorHAnsi"/>
          <w:b/>
          <w:bCs/>
          <w:sz w:val="20"/>
          <w:szCs w:val="20"/>
        </w:rPr>
        <w:t>Responsabilité :</w:t>
      </w:r>
      <w:r w:rsidRPr="003B592B">
        <w:rPr>
          <w:rFonts w:asciiTheme="majorHAnsi" w:hAnsiTheme="majorHAnsi" w:cstheme="majorHAnsi"/>
          <w:sz w:val="20"/>
          <w:szCs w:val="20"/>
        </w:rPr>
        <w:t xml:space="preserve"> L’OSIM et l’OSCL partagent une responsabilité conjointe et solidaire vis-à-vis de l'utilisation des fonds alloués.</w:t>
      </w:r>
    </w:p>
    <w:p w14:paraId="1DFB1ED0" w14:textId="77777777" w:rsidR="00723D16" w:rsidRPr="003B592B" w:rsidRDefault="00723D16" w:rsidP="003B592B">
      <w:pPr>
        <w:pStyle w:val="ds-markdown-paragraph"/>
        <w:numPr>
          <w:ilvl w:val="0"/>
          <w:numId w:val="42"/>
        </w:numPr>
        <w:shd w:val="clear" w:color="auto" w:fill="FFFFFF"/>
        <w:spacing w:before="0" w:beforeAutospacing="0" w:after="0" w:afterAutospacing="0"/>
        <w:rPr>
          <w:rFonts w:asciiTheme="majorHAnsi" w:eastAsiaTheme="minorHAnsi" w:hAnsiTheme="majorHAnsi" w:cstheme="majorHAnsi"/>
          <w:kern w:val="2"/>
          <w:sz w:val="20"/>
          <w:szCs w:val="20"/>
          <w:lang w:eastAsia="en-US"/>
          <w14:ligatures w14:val="standardContextual"/>
        </w:rPr>
      </w:pPr>
      <w:r w:rsidRPr="003B592B">
        <w:rPr>
          <w:rFonts w:asciiTheme="majorHAnsi" w:eastAsiaTheme="minorHAnsi" w:hAnsiTheme="majorHAnsi" w:cstheme="majorHAnsi"/>
          <w:kern w:val="2"/>
          <w:sz w:val="20"/>
          <w:szCs w:val="20"/>
          <w:lang w:eastAsia="en-US"/>
          <w14:ligatures w14:val="standardContextual"/>
        </w:rPr>
        <w:t>Compte bancaire :</w:t>
      </w:r>
      <w:r w:rsidRPr="003B592B">
        <w:rPr>
          <w:rFonts w:asciiTheme="majorHAnsi" w:hAnsiTheme="majorHAnsi" w:cstheme="majorHAnsi"/>
          <w:color w:val="0F1115"/>
          <w:sz w:val="20"/>
          <w:szCs w:val="20"/>
        </w:rPr>
        <w:t> </w:t>
      </w:r>
      <w:r w:rsidRPr="003B592B">
        <w:rPr>
          <w:rFonts w:asciiTheme="majorHAnsi" w:eastAsiaTheme="minorHAnsi" w:hAnsiTheme="majorHAnsi" w:cstheme="majorHAnsi"/>
          <w:kern w:val="2"/>
          <w:sz w:val="20"/>
          <w:szCs w:val="20"/>
          <w:lang w:eastAsia="en-US"/>
          <w14:ligatures w14:val="standardContextual"/>
        </w:rPr>
        <w:t>Les Partenaires s'engagent à ouvrir ou à désigner un compte bancaire unique domicilié aux Comores, qui constituera le canal exclusif de réception des fonds. Ce compte sera utilisé conjointement par l'OSIM et l'OSCL. À défaut pour l'OSIM de disposer d'un compte aux Comores, le binôme est invité à créer un compte conjoint ou à désigner un compte de l'OSCL à cette fin, avec un accord de gestion définissant les rôles de chacun. Le compte ne doit pas être un moyen de transférer les fonds en dehors du circuit du projet.</w:t>
      </w:r>
    </w:p>
    <w:p w14:paraId="3510EA4C" w14:textId="77777777" w:rsidR="00706EA9" w:rsidRPr="003B592B" w:rsidRDefault="00706EA9" w:rsidP="003B592B">
      <w:pPr>
        <w:numPr>
          <w:ilvl w:val="0"/>
          <w:numId w:val="42"/>
        </w:numPr>
        <w:spacing w:after="0" w:line="240" w:lineRule="auto"/>
        <w:jc w:val="both"/>
        <w:rPr>
          <w:rFonts w:asciiTheme="majorHAnsi" w:hAnsiTheme="majorHAnsi" w:cstheme="majorHAnsi"/>
          <w:sz w:val="20"/>
          <w:szCs w:val="20"/>
        </w:rPr>
      </w:pPr>
      <w:r w:rsidRPr="003B592B">
        <w:rPr>
          <w:rFonts w:asciiTheme="majorHAnsi" w:hAnsiTheme="majorHAnsi" w:cstheme="majorHAnsi"/>
          <w:b/>
          <w:bCs/>
          <w:sz w:val="20"/>
          <w:szCs w:val="20"/>
        </w:rPr>
        <w:t>Gestion des fonds :</w:t>
      </w:r>
      <w:r w:rsidRPr="003B592B">
        <w:rPr>
          <w:rFonts w:asciiTheme="majorHAnsi" w:hAnsiTheme="majorHAnsi" w:cstheme="majorHAnsi"/>
          <w:sz w:val="20"/>
          <w:szCs w:val="20"/>
        </w:rPr>
        <w:t xml:space="preserve"> Les Partenaires décident librement et d'un commun accord de l'organisation interne pour la gestion quotidienne des fonds (désignation de l'entité gestionnaire principale, procédures de validation interne des dépenses).</w:t>
      </w:r>
    </w:p>
    <w:p w14:paraId="64F947C3" w14:textId="6825FD67" w:rsidR="00706EA9" w:rsidRDefault="00706EA9" w:rsidP="003B592B">
      <w:pPr>
        <w:numPr>
          <w:ilvl w:val="0"/>
          <w:numId w:val="42"/>
        </w:numPr>
        <w:spacing w:after="0" w:line="240" w:lineRule="auto"/>
        <w:jc w:val="both"/>
        <w:rPr>
          <w:rFonts w:asciiTheme="majorHAnsi" w:hAnsiTheme="majorHAnsi" w:cstheme="majorHAnsi"/>
          <w:sz w:val="20"/>
          <w:szCs w:val="20"/>
        </w:rPr>
      </w:pPr>
      <w:r w:rsidRPr="003B592B">
        <w:rPr>
          <w:rFonts w:asciiTheme="majorHAnsi" w:hAnsiTheme="majorHAnsi" w:cstheme="majorHAnsi"/>
          <w:b/>
          <w:bCs/>
          <w:sz w:val="20"/>
          <w:szCs w:val="20"/>
        </w:rPr>
        <w:t>Cosignature :</w:t>
      </w:r>
      <w:r w:rsidRPr="003B592B">
        <w:rPr>
          <w:rFonts w:asciiTheme="majorHAnsi" w:hAnsiTheme="majorHAnsi" w:cstheme="majorHAnsi"/>
          <w:sz w:val="20"/>
          <w:szCs w:val="20"/>
        </w:rPr>
        <w:t xml:space="preserve"> Tout engagement financier majeur ou décaissement lié au projet requiert la validation et la cosignature des représentants désignés des deux </w:t>
      </w:r>
      <w:r w:rsidR="003B592B" w:rsidRPr="003B592B">
        <w:rPr>
          <w:rFonts w:asciiTheme="majorHAnsi" w:hAnsiTheme="majorHAnsi" w:cstheme="majorHAnsi"/>
          <w:sz w:val="20"/>
          <w:szCs w:val="20"/>
        </w:rPr>
        <w:t>organisations, conformément</w:t>
      </w:r>
      <w:r w:rsidR="00A10923" w:rsidRPr="003B592B">
        <w:rPr>
          <w:rFonts w:asciiTheme="majorHAnsi" w:hAnsiTheme="majorHAnsi" w:cstheme="majorHAnsi"/>
          <w:sz w:val="20"/>
          <w:szCs w:val="20"/>
        </w:rPr>
        <w:t xml:space="preserve"> aux dispositions du Manuel de Procédures.</w:t>
      </w:r>
    </w:p>
    <w:p w14:paraId="077183A9" w14:textId="77777777" w:rsidR="003B592B" w:rsidRPr="003B592B" w:rsidRDefault="003B592B" w:rsidP="003B592B">
      <w:pPr>
        <w:numPr>
          <w:ilvl w:val="0"/>
          <w:numId w:val="42"/>
        </w:numPr>
        <w:spacing w:after="0" w:line="240" w:lineRule="auto"/>
        <w:jc w:val="both"/>
        <w:rPr>
          <w:rFonts w:asciiTheme="majorHAnsi" w:hAnsiTheme="majorHAnsi" w:cstheme="majorHAnsi"/>
          <w:sz w:val="20"/>
          <w:szCs w:val="20"/>
        </w:rPr>
      </w:pPr>
    </w:p>
    <w:p w14:paraId="77A4C1B0" w14:textId="6A48BD57" w:rsidR="0060480D" w:rsidRPr="003B592B" w:rsidRDefault="00706EA9" w:rsidP="003B592B">
      <w:pPr>
        <w:pStyle w:val="Titre4"/>
        <w:spacing w:before="0" w:after="0" w:line="240" w:lineRule="auto"/>
        <w:rPr>
          <w:rFonts w:asciiTheme="majorHAnsi" w:hAnsiTheme="majorHAnsi" w:cstheme="majorHAnsi"/>
          <w:sz w:val="20"/>
          <w:szCs w:val="20"/>
        </w:rPr>
      </w:pPr>
      <w:r w:rsidRPr="003B592B">
        <w:rPr>
          <w:rFonts w:asciiTheme="majorHAnsi" w:hAnsiTheme="majorHAnsi" w:cstheme="majorHAnsi"/>
          <w:sz w:val="20"/>
          <w:szCs w:val="20"/>
        </w:rPr>
        <w:t>III</w:t>
      </w:r>
      <w:r w:rsidR="0060480D" w:rsidRPr="003B592B">
        <w:rPr>
          <w:rFonts w:asciiTheme="majorHAnsi" w:hAnsiTheme="majorHAnsi" w:cstheme="majorHAnsi"/>
          <w:sz w:val="20"/>
          <w:szCs w:val="20"/>
        </w:rPr>
        <w:t>. Gouvernance et Prise de Décision</w:t>
      </w:r>
    </w:p>
    <w:p w14:paraId="06A76AB6" w14:textId="2FD3884D" w:rsidR="0060480D" w:rsidRPr="003B592B" w:rsidRDefault="0060480D" w:rsidP="003B592B">
      <w:pPr>
        <w:pStyle w:val="Titre5"/>
        <w:spacing w:before="0" w:after="0"/>
        <w:rPr>
          <w:rFonts w:asciiTheme="majorHAnsi" w:hAnsiTheme="majorHAnsi" w:cstheme="majorHAnsi"/>
          <w:sz w:val="20"/>
          <w:szCs w:val="20"/>
        </w:rPr>
      </w:pPr>
      <w:r w:rsidRPr="003B592B">
        <w:rPr>
          <w:rFonts w:asciiTheme="majorHAnsi" w:hAnsiTheme="majorHAnsi" w:cstheme="majorHAnsi"/>
          <w:sz w:val="20"/>
          <w:szCs w:val="20"/>
        </w:rPr>
        <w:t>Le Comité de Pilotage Conjoint (COPIL)</w:t>
      </w:r>
    </w:p>
    <w:p w14:paraId="50EE80E8" w14:textId="06B1090F" w:rsidR="0060480D" w:rsidRPr="003B592B" w:rsidRDefault="0060480D" w:rsidP="003B592B">
      <w:pPr>
        <w:spacing w:after="0" w:line="240" w:lineRule="auto"/>
        <w:jc w:val="both"/>
        <w:rPr>
          <w:rFonts w:asciiTheme="majorHAnsi" w:hAnsiTheme="majorHAnsi" w:cstheme="majorHAnsi"/>
          <w:sz w:val="20"/>
          <w:szCs w:val="20"/>
        </w:rPr>
      </w:pPr>
      <w:r w:rsidRPr="003B592B">
        <w:rPr>
          <w:rFonts w:asciiTheme="majorHAnsi" w:hAnsiTheme="majorHAnsi" w:cstheme="majorHAnsi"/>
          <w:sz w:val="20"/>
          <w:szCs w:val="20"/>
        </w:rPr>
        <w:t>Afin d'éviter tout déséquilibre, les décisions stratégiques, les réorientations d'activités ou les réallocations budgétaires majeures seront discutées et validées d'un commun accord au sein d'un comité paritaire composé de représentants des deux organisations.</w:t>
      </w:r>
      <w:r w:rsidR="00706EA9" w:rsidRPr="003B592B">
        <w:rPr>
          <w:rFonts w:asciiTheme="majorHAnsi" w:hAnsiTheme="majorHAnsi" w:cstheme="majorHAnsi"/>
          <w:sz w:val="20"/>
          <w:szCs w:val="20"/>
        </w:rPr>
        <w:t xml:space="preserve"> </w:t>
      </w:r>
      <w:r w:rsidRPr="003B592B">
        <w:rPr>
          <w:rFonts w:asciiTheme="majorHAnsi" w:hAnsiTheme="majorHAnsi" w:cstheme="majorHAnsi"/>
          <w:sz w:val="20"/>
          <w:szCs w:val="20"/>
        </w:rPr>
        <w:t>Un point de coordination (physique ou virtuel) sera organisé au minimum une fois par mois pour suivre l'état d'avancement du projet.</w:t>
      </w:r>
    </w:p>
    <w:p w14:paraId="3F22B95E" w14:textId="77777777" w:rsidR="003B592B" w:rsidRDefault="003B592B" w:rsidP="003B592B">
      <w:pPr>
        <w:pStyle w:val="Titre5"/>
        <w:spacing w:before="0" w:after="0"/>
        <w:rPr>
          <w:rFonts w:asciiTheme="majorHAnsi" w:hAnsiTheme="majorHAnsi" w:cstheme="majorHAnsi"/>
          <w:sz w:val="20"/>
          <w:szCs w:val="20"/>
        </w:rPr>
      </w:pPr>
    </w:p>
    <w:p w14:paraId="5CD5ADED" w14:textId="14774870" w:rsidR="00706EA9" w:rsidRPr="003B592B" w:rsidRDefault="00706EA9" w:rsidP="003B592B">
      <w:pPr>
        <w:pStyle w:val="Titre5"/>
        <w:spacing w:before="0" w:after="0"/>
        <w:rPr>
          <w:rFonts w:asciiTheme="majorHAnsi" w:hAnsiTheme="majorHAnsi" w:cstheme="majorHAnsi"/>
          <w:sz w:val="20"/>
          <w:szCs w:val="20"/>
        </w:rPr>
      </w:pPr>
      <w:r w:rsidRPr="003B592B">
        <w:rPr>
          <w:rFonts w:asciiTheme="majorHAnsi" w:hAnsiTheme="majorHAnsi" w:cstheme="majorHAnsi"/>
          <w:sz w:val="20"/>
          <w:szCs w:val="20"/>
        </w:rPr>
        <w:t>Résolution des litiges</w:t>
      </w:r>
    </w:p>
    <w:p w14:paraId="5A7048E1" w14:textId="4FD75132" w:rsidR="00706EA9" w:rsidRPr="003B592B" w:rsidRDefault="00706EA9" w:rsidP="003B592B">
      <w:pPr>
        <w:spacing w:after="0" w:line="240" w:lineRule="auto"/>
        <w:jc w:val="both"/>
        <w:rPr>
          <w:rFonts w:asciiTheme="majorHAnsi" w:hAnsiTheme="majorHAnsi" w:cstheme="majorHAnsi"/>
          <w:sz w:val="20"/>
          <w:szCs w:val="20"/>
        </w:rPr>
      </w:pPr>
      <w:r w:rsidRPr="003B592B">
        <w:rPr>
          <w:rFonts w:asciiTheme="majorHAnsi" w:hAnsiTheme="majorHAnsi" w:cstheme="majorHAnsi"/>
          <w:sz w:val="20"/>
          <w:szCs w:val="20"/>
        </w:rPr>
        <w:t xml:space="preserve">En cas de divergence d’opinion ou de litige quant à l'interprétation ou l'exécution du projet, les Partenaires s’engagent à rechercher en priorité une solution amiable. Si le désaccord persiste, ils pourront solliciter la </w:t>
      </w:r>
      <w:r w:rsidR="003B592B" w:rsidRPr="003B592B">
        <w:rPr>
          <w:rFonts w:asciiTheme="majorHAnsi" w:hAnsiTheme="majorHAnsi" w:cstheme="majorHAnsi"/>
          <w:sz w:val="20"/>
          <w:szCs w:val="20"/>
        </w:rPr>
        <w:t xml:space="preserve">médiation </w:t>
      </w:r>
      <w:r w:rsidR="003B592B" w:rsidRPr="003B592B">
        <w:rPr>
          <w:rFonts w:asciiTheme="majorHAnsi" w:hAnsiTheme="majorHAnsi" w:cstheme="majorHAnsi"/>
          <w:color w:val="0F1115"/>
          <w:sz w:val="20"/>
          <w:szCs w:val="20"/>
          <w:shd w:val="clear" w:color="auto" w:fill="FFFFFF"/>
        </w:rPr>
        <w:t>de</w:t>
      </w:r>
      <w:r w:rsidR="00227F2A" w:rsidRPr="003B592B">
        <w:rPr>
          <w:rFonts w:asciiTheme="majorHAnsi" w:hAnsiTheme="majorHAnsi" w:cstheme="majorHAnsi"/>
          <w:sz w:val="20"/>
          <w:szCs w:val="20"/>
        </w:rPr>
        <w:t xml:space="preserve"> l'OPAP d'accompagnement, puis d'Initiative Développement ou du FORIM pour faciliter la résolution du différend dans l'intérêt supérieur des bénéficiaires du projet</w:t>
      </w:r>
      <w:r w:rsidR="00486857" w:rsidRPr="003B592B">
        <w:rPr>
          <w:rFonts w:asciiTheme="majorHAnsi" w:hAnsiTheme="majorHAnsi" w:cstheme="majorHAnsi"/>
          <w:sz w:val="20"/>
          <w:szCs w:val="20"/>
        </w:rPr>
        <w:t>.</w:t>
      </w:r>
    </w:p>
    <w:p w14:paraId="5F5BDD7C" w14:textId="2B9EC02E" w:rsidR="00486857" w:rsidRDefault="00486857" w:rsidP="003B592B">
      <w:pPr>
        <w:spacing w:after="0" w:line="240" w:lineRule="auto"/>
        <w:jc w:val="both"/>
        <w:rPr>
          <w:rFonts w:asciiTheme="majorHAnsi" w:hAnsiTheme="majorHAnsi" w:cstheme="majorHAnsi"/>
          <w:sz w:val="20"/>
          <w:szCs w:val="20"/>
        </w:rPr>
      </w:pPr>
      <w:r w:rsidRPr="003B592B">
        <w:rPr>
          <w:rFonts w:asciiTheme="majorHAnsi" w:hAnsiTheme="majorHAnsi" w:cstheme="majorHAnsi"/>
          <w:sz w:val="20"/>
          <w:szCs w:val="20"/>
        </w:rPr>
        <w:lastRenderedPageBreak/>
        <w:t>En dernier recours, les Partenaires pourront activer le Mécanisme de Remontée des Informations (MRI) via l'adresse email dédiée : Lamine TRAORE (ltraore@forim.net) et Gabrielle Savalle (g.savalle@id-ong.org). Ce canal permet d'escalader les situations complexes vers l'équipe projet pour arbitrage, dans le respect des principes de confidentialité et d'absence de représailles.</w:t>
      </w:r>
    </w:p>
    <w:p w14:paraId="306782E9" w14:textId="77777777" w:rsidR="003B592B" w:rsidRPr="003B592B" w:rsidRDefault="003B592B" w:rsidP="003B592B">
      <w:pPr>
        <w:spacing w:after="0" w:line="240" w:lineRule="auto"/>
        <w:jc w:val="both"/>
        <w:rPr>
          <w:rFonts w:asciiTheme="majorHAnsi" w:hAnsiTheme="majorHAnsi" w:cstheme="majorHAnsi"/>
          <w:sz w:val="20"/>
          <w:szCs w:val="20"/>
        </w:rPr>
      </w:pPr>
    </w:p>
    <w:p w14:paraId="15BECE14" w14:textId="37A47304" w:rsidR="00706EA9" w:rsidRPr="003B592B" w:rsidRDefault="00706EA9" w:rsidP="003B592B">
      <w:pPr>
        <w:pStyle w:val="Titre4"/>
        <w:spacing w:before="0" w:after="0" w:line="240" w:lineRule="auto"/>
        <w:rPr>
          <w:rFonts w:asciiTheme="majorHAnsi" w:hAnsiTheme="majorHAnsi" w:cstheme="majorHAnsi"/>
          <w:sz w:val="20"/>
          <w:szCs w:val="20"/>
        </w:rPr>
      </w:pPr>
      <w:r w:rsidRPr="003B592B">
        <w:rPr>
          <w:rFonts w:asciiTheme="majorHAnsi" w:hAnsiTheme="majorHAnsi" w:cstheme="majorHAnsi"/>
          <w:sz w:val="20"/>
          <w:szCs w:val="20"/>
        </w:rPr>
        <w:t>IV. PLAN DE TRANSFERT DE COMPÉTENCES</w:t>
      </w:r>
    </w:p>
    <w:p w14:paraId="68697488" w14:textId="5C16D9F9" w:rsidR="00706EA9" w:rsidRPr="003B592B" w:rsidRDefault="00706EA9" w:rsidP="003B592B">
      <w:pPr>
        <w:spacing w:after="0" w:line="240" w:lineRule="auto"/>
        <w:jc w:val="both"/>
        <w:rPr>
          <w:rFonts w:asciiTheme="majorHAnsi" w:hAnsiTheme="majorHAnsi" w:cstheme="majorHAnsi"/>
          <w:sz w:val="20"/>
          <w:szCs w:val="20"/>
        </w:rPr>
      </w:pPr>
      <w:r w:rsidRPr="003B592B">
        <w:rPr>
          <w:rFonts w:asciiTheme="majorHAnsi" w:hAnsiTheme="majorHAnsi" w:cstheme="majorHAnsi"/>
          <w:sz w:val="20"/>
          <w:szCs w:val="20"/>
        </w:rPr>
        <w:t>Les Partenaires s'engagent à mettre en œuvre, de manière réciproque, un plan de transfert de compétences (le cas échéant) afin de renforcer durablement les capacités de l'organisation locale et de l'OSIM.</w:t>
      </w:r>
      <w:r w:rsidR="005D319C" w:rsidRPr="003B592B">
        <w:rPr>
          <w:rFonts w:asciiTheme="majorHAnsi" w:hAnsiTheme="majorHAnsi" w:cstheme="majorHAnsi"/>
          <w:sz w:val="20"/>
          <w:szCs w:val="20"/>
        </w:rPr>
        <w:t xml:space="preserve">  Ce plan pourra inclure :</w:t>
      </w:r>
    </w:p>
    <w:p w14:paraId="31BEAD72" w14:textId="77777777" w:rsidR="008D5B72" w:rsidRPr="003B592B" w:rsidRDefault="008D5B72" w:rsidP="003B592B">
      <w:pPr>
        <w:numPr>
          <w:ilvl w:val="0"/>
          <w:numId w:val="49"/>
        </w:numPr>
        <w:spacing w:after="0" w:line="240" w:lineRule="auto"/>
        <w:jc w:val="both"/>
        <w:rPr>
          <w:rFonts w:asciiTheme="majorHAnsi" w:hAnsiTheme="majorHAnsi" w:cstheme="majorHAnsi"/>
          <w:sz w:val="20"/>
          <w:szCs w:val="20"/>
        </w:rPr>
      </w:pPr>
      <w:r w:rsidRPr="003B592B">
        <w:rPr>
          <w:rFonts w:asciiTheme="majorHAnsi" w:hAnsiTheme="majorHAnsi" w:cstheme="majorHAnsi"/>
          <w:sz w:val="20"/>
          <w:szCs w:val="20"/>
        </w:rPr>
        <w:t>Des sessions de formation en gestion financière, en suivi-évaluation ou en utilisation d'outils numériques (à l'initiative de l'OSIM) ;</w:t>
      </w:r>
    </w:p>
    <w:p w14:paraId="7B10B43E" w14:textId="77777777" w:rsidR="008D5B72" w:rsidRPr="003B592B" w:rsidRDefault="008D5B72" w:rsidP="003B592B">
      <w:pPr>
        <w:numPr>
          <w:ilvl w:val="0"/>
          <w:numId w:val="49"/>
        </w:numPr>
        <w:spacing w:after="0" w:line="240" w:lineRule="auto"/>
        <w:jc w:val="both"/>
        <w:rPr>
          <w:rFonts w:asciiTheme="majorHAnsi" w:hAnsiTheme="majorHAnsi" w:cstheme="majorHAnsi"/>
          <w:sz w:val="20"/>
          <w:szCs w:val="20"/>
        </w:rPr>
      </w:pPr>
      <w:r w:rsidRPr="003B592B">
        <w:rPr>
          <w:rFonts w:asciiTheme="majorHAnsi" w:hAnsiTheme="majorHAnsi" w:cstheme="majorHAnsi"/>
          <w:sz w:val="20"/>
          <w:szCs w:val="20"/>
        </w:rPr>
        <w:t>Des échanges d'expériences sur les thématiques de l'économie verte et bleue (à l'initiative de l'OSCL) ;</w:t>
      </w:r>
    </w:p>
    <w:p w14:paraId="4ADFB9D1" w14:textId="77777777" w:rsidR="008D5B72" w:rsidRPr="003B592B" w:rsidRDefault="008D5B72" w:rsidP="003B592B">
      <w:pPr>
        <w:numPr>
          <w:ilvl w:val="0"/>
          <w:numId w:val="49"/>
        </w:numPr>
        <w:spacing w:after="0" w:line="240" w:lineRule="auto"/>
        <w:jc w:val="both"/>
        <w:rPr>
          <w:rFonts w:asciiTheme="majorHAnsi" w:hAnsiTheme="majorHAnsi" w:cstheme="majorHAnsi"/>
          <w:sz w:val="20"/>
          <w:szCs w:val="20"/>
        </w:rPr>
      </w:pPr>
      <w:r w:rsidRPr="003B592B">
        <w:rPr>
          <w:rFonts w:asciiTheme="majorHAnsi" w:hAnsiTheme="majorHAnsi" w:cstheme="majorHAnsi"/>
          <w:sz w:val="20"/>
          <w:szCs w:val="20"/>
        </w:rPr>
        <w:t>La participation de l'OSIM à la formation des membres de l'OSCL et des bénéficiaires locaux.</w:t>
      </w:r>
    </w:p>
    <w:p w14:paraId="15E264F3" w14:textId="77777777" w:rsidR="008D5B72" w:rsidRPr="003B592B" w:rsidRDefault="008D5B72" w:rsidP="003B592B">
      <w:pPr>
        <w:spacing w:after="0" w:line="240" w:lineRule="auto"/>
        <w:jc w:val="both"/>
        <w:rPr>
          <w:rFonts w:asciiTheme="majorHAnsi" w:hAnsiTheme="majorHAnsi" w:cstheme="majorHAnsi"/>
          <w:sz w:val="20"/>
          <w:szCs w:val="20"/>
        </w:rPr>
      </w:pPr>
    </w:p>
    <w:p w14:paraId="4ED68CD8" w14:textId="77777777" w:rsidR="00AC5357" w:rsidRPr="003B592B" w:rsidRDefault="00AC5357" w:rsidP="003B592B">
      <w:pPr>
        <w:spacing w:after="0" w:line="240" w:lineRule="auto"/>
        <w:jc w:val="both"/>
        <w:rPr>
          <w:rFonts w:asciiTheme="majorHAnsi" w:hAnsiTheme="majorHAnsi" w:cstheme="majorHAnsi"/>
          <w:b/>
          <w:bCs/>
          <w:color w:val="165653" w:themeColor="text2"/>
          <w:sz w:val="20"/>
          <w:szCs w:val="20"/>
        </w:rPr>
      </w:pPr>
      <w:r w:rsidRPr="003B592B">
        <w:rPr>
          <w:rFonts w:asciiTheme="majorHAnsi" w:hAnsiTheme="majorHAnsi" w:cstheme="majorHAnsi"/>
          <w:b/>
          <w:bCs/>
          <w:color w:val="165653" w:themeColor="text2"/>
          <w:sz w:val="20"/>
          <w:szCs w:val="20"/>
        </w:rPr>
        <w:t>V. ENGAGEMENTS OPÉRATIONNELS</w:t>
      </w:r>
    </w:p>
    <w:p w14:paraId="17E622B2" w14:textId="77777777" w:rsidR="00AC5357" w:rsidRPr="003B592B" w:rsidRDefault="00AC5357" w:rsidP="003B592B">
      <w:pPr>
        <w:spacing w:after="0" w:line="240" w:lineRule="auto"/>
        <w:jc w:val="both"/>
        <w:rPr>
          <w:rFonts w:asciiTheme="majorHAnsi" w:hAnsiTheme="majorHAnsi" w:cstheme="majorHAnsi"/>
          <w:sz w:val="20"/>
          <w:szCs w:val="20"/>
        </w:rPr>
      </w:pPr>
      <w:r w:rsidRPr="003B592B">
        <w:rPr>
          <w:rFonts w:asciiTheme="majorHAnsi" w:hAnsiTheme="majorHAnsi" w:cstheme="majorHAnsi"/>
          <w:b/>
          <w:bCs/>
          <w:sz w:val="20"/>
          <w:szCs w:val="20"/>
        </w:rPr>
        <w:t>a) Mission de terrain de l'OSIM</w:t>
      </w:r>
    </w:p>
    <w:p w14:paraId="72CDD38A" w14:textId="77777777" w:rsidR="00AC5357" w:rsidRPr="003B592B" w:rsidRDefault="00AC5357" w:rsidP="003B592B">
      <w:pPr>
        <w:spacing w:after="0" w:line="240" w:lineRule="auto"/>
        <w:jc w:val="both"/>
        <w:rPr>
          <w:rFonts w:asciiTheme="majorHAnsi" w:hAnsiTheme="majorHAnsi" w:cstheme="majorHAnsi"/>
          <w:sz w:val="20"/>
          <w:szCs w:val="20"/>
        </w:rPr>
      </w:pPr>
      <w:r w:rsidRPr="003B592B">
        <w:rPr>
          <w:rFonts w:asciiTheme="majorHAnsi" w:hAnsiTheme="majorHAnsi" w:cstheme="majorHAnsi"/>
          <w:sz w:val="20"/>
          <w:szCs w:val="20"/>
        </w:rPr>
        <w:t>Les Partenaires conviennent que l'OSIM effectuera au moins une mission de terrain aux Comores pendant la durée du projet. Les frais liés à cette mission (billet d'avion, hébergement, indemnités) seront pris en charge par le budget du projet, conformément aux dispositions de l'AAP.</w:t>
      </w:r>
    </w:p>
    <w:p w14:paraId="5D393CE8" w14:textId="77777777" w:rsidR="00AC5357" w:rsidRPr="003B592B" w:rsidRDefault="00AC5357" w:rsidP="003B592B">
      <w:pPr>
        <w:spacing w:after="0" w:line="240" w:lineRule="auto"/>
        <w:jc w:val="both"/>
        <w:rPr>
          <w:rFonts w:asciiTheme="majorHAnsi" w:hAnsiTheme="majorHAnsi" w:cstheme="majorHAnsi"/>
          <w:sz w:val="20"/>
          <w:szCs w:val="20"/>
        </w:rPr>
      </w:pPr>
      <w:r w:rsidRPr="003B592B">
        <w:rPr>
          <w:rFonts w:asciiTheme="majorHAnsi" w:hAnsiTheme="majorHAnsi" w:cstheme="majorHAnsi"/>
          <w:b/>
          <w:bCs/>
          <w:sz w:val="20"/>
          <w:szCs w:val="20"/>
        </w:rPr>
        <w:t>b) Réunion d'échange collective</w:t>
      </w:r>
    </w:p>
    <w:p w14:paraId="77E28025" w14:textId="77777777" w:rsidR="00AC5357" w:rsidRPr="003B592B" w:rsidRDefault="00AC5357" w:rsidP="003B592B">
      <w:pPr>
        <w:spacing w:after="0" w:line="240" w:lineRule="auto"/>
        <w:jc w:val="both"/>
        <w:rPr>
          <w:rFonts w:asciiTheme="majorHAnsi" w:hAnsiTheme="majorHAnsi" w:cstheme="majorHAnsi"/>
          <w:sz w:val="20"/>
          <w:szCs w:val="20"/>
        </w:rPr>
      </w:pPr>
      <w:r w:rsidRPr="003B592B">
        <w:rPr>
          <w:rFonts w:asciiTheme="majorHAnsi" w:hAnsiTheme="majorHAnsi" w:cstheme="majorHAnsi"/>
          <w:sz w:val="20"/>
          <w:szCs w:val="20"/>
        </w:rPr>
        <w:t>Les Partenaires s'engagent à organiser au moins une réunion d'échange collective pendant la réalisation du projet, afin de rendre compte des échanges et des apprentissages collectifs de la mise en œuvre du projet. Cette réunion pourra associer les parties prenantes locales (autorités, communautés, autres OSC) et fera l'objet d'un compte rendu joint au rapport final.</w:t>
      </w:r>
    </w:p>
    <w:p w14:paraId="475B12E9" w14:textId="77777777" w:rsidR="00AC5357" w:rsidRPr="003B592B" w:rsidRDefault="00AC5357" w:rsidP="003B592B">
      <w:pPr>
        <w:spacing w:after="0" w:line="240" w:lineRule="auto"/>
        <w:jc w:val="both"/>
        <w:rPr>
          <w:rFonts w:asciiTheme="majorHAnsi" w:hAnsiTheme="majorHAnsi" w:cstheme="majorHAnsi"/>
          <w:sz w:val="20"/>
          <w:szCs w:val="20"/>
        </w:rPr>
      </w:pPr>
      <w:r w:rsidRPr="003B592B">
        <w:rPr>
          <w:rFonts w:asciiTheme="majorHAnsi" w:hAnsiTheme="majorHAnsi" w:cstheme="majorHAnsi"/>
          <w:b/>
          <w:bCs/>
          <w:sz w:val="20"/>
          <w:szCs w:val="20"/>
        </w:rPr>
        <w:t>c) Action de restitution</w:t>
      </w:r>
    </w:p>
    <w:p w14:paraId="0BF15E12" w14:textId="77777777" w:rsidR="00AC5357" w:rsidRPr="003B592B" w:rsidRDefault="00AC5357" w:rsidP="003B592B">
      <w:pPr>
        <w:spacing w:after="0" w:line="240" w:lineRule="auto"/>
        <w:jc w:val="both"/>
        <w:rPr>
          <w:rFonts w:asciiTheme="majorHAnsi" w:hAnsiTheme="majorHAnsi" w:cstheme="majorHAnsi"/>
          <w:sz w:val="20"/>
          <w:szCs w:val="20"/>
        </w:rPr>
      </w:pPr>
      <w:r w:rsidRPr="003B592B">
        <w:rPr>
          <w:rFonts w:asciiTheme="majorHAnsi" w:hAnsiTheme="majorHAnsi" w:cstheme="majorHAnsi"/>
          <w:sz w:val="20"/>
          <w:szCs w:val="20"/>
        </w:rPr>
        <w:t>Les Partenaires s'engagent à organiser une action de restitution auprès des communautés et des autorités locales à la fin du projet, conformément aux exigences de l'AAP. Le coût de cette action sera intégré dans le budget du projet.</w:t>
      </w:r>
    </w:p>
    <w:p w14:paraId="6A406272" w14:textId="77777777" w:rsidR="00AC5357" w:rsidRPr="003B592B" w:rsidRDefault="00AC5357" w:rsidP="003B592B">
      <w:pPr>
        <w:spacing w:after="0" w:line="240" w:lineRule="auto"/>
        <w:jc w:val="both"/>
        <w:rPr>
          <w:rFonts w:asciiTheme="majorHAnsi" w:hAnsiTheme="majorHAnsi" w:cstheme="majorHAnsi"/>
          <w:sz w:val="20"/>
          <w:szCs w:val="20"/>
        </w:rPr>
      </w:pPr>
    </w:p>
    <w:p w14:paraId="2DA85085" w14:textId="08D7E63E" w:rsidR="0060480D" w:rsidRPr="003B592B" w:rsidRDefault="003B592B" w:rsidP="003B592B">
      <w:pPr>
        <w:pStyle w:val="Titre4"/>
        <w:spacing w:before="0" w:after="0" w:line="240" w:lineRule="auto"/>
        <w:rPr>
          <w:rFonts w:asciiTheme="majorHAnsi" w:hAnsiTheme="majorHAnsi" w:cstheme="majorHAnsi"/>
          <w:sz w:val="20"/>
          <w:szCs w:val="20"/>
        </w:rPr>
      </w:pPr>
      <w:r w:rsidRPr="003B592B">
        <w:rPr>
          <w:rFonts w:asciiTheme="majorHAnsi" w:hAnsiTheme="majorHAnsi" w:cstheme="majorHAnsi"/>
          <w:sz w:val="20"/>
          <w:szCs w:val="20"/>
        </w:rPr>
        <w:t>V. ÉTHIQUE, PREVENTION ET BONNES PRATIQUES</w:t>
      </w:r>
    </w:p>
    <w:p w14:paraId="2D25CBB8" w14:textId="77777777" w:rsidR="0060480D" w:rsidRPr="003B592B" w:rsidRDefault="0060480D" w:rsidP="003B592B">
      <w:pPr>
        <w:spacing w:after="0" w:line="240" w:lineRule="auto"/>
        <w:jc w:val="both"/>
        <w:rPr>
          <w:rFonts w:asciiTheme="majorHAnsi" w:hAnsiTheme="majorHAnsi" w:cstheme="majorHAnsi"/>
          <w:sz w:val="20"/>
          <w:szCs w:val="20"/>
        </w:rPr>
      </w:pPr>
      <w:r w:rsidRPr="003B592B">
        <w:rPr>
          <w:rFonts w:asciiTheme="majorHAnsi" w:hAnsiTheme="majorHAnsi" w:cstheme="majorHAnsi"/>
          <w:sz w:val="20"/>
          <w:szCs w:val="20"/>
        </w:rPr>
        <w:t>Conformément aux exigences des bailleurs de fonds internationaux, les deux organisations s'engagent à respecter :</w:t>
      </w:r>
    </w:p>
    <w:p w14:paraId="1E051DAC" w14:textId="77777777" w:rsidR="0060480D" w:rsidRPr="003B592B" w:rsidRDefault="0060480D" w:rsidP="003B592B">
      <w:pPr>
        <w:numPr>
          <w:ilvl w:val="0"/>
          <w:numId w:val="45"/>
        </w:numPr>
        <w:spacing w:after="0" w:line="240" w:lineRule="auto"/>
        <w:jc w:val="both"/>
        <w:rPr>
          <w:rFonts w:asciiTheme="majorHAnsi" w:hAnsiTheme="majorHAnsi" w:cstheme="majorHAnsi"/>
          <w:sz w:val="20"/>
          <w:szCs w:val="20"/>
        </w:rPr>
      </w:pPr>
      <w:r w:rsidRPr="003B592B">
        <w:rPr>
          <w:rFonts w:asciiTheme="majorHAnsi" w:hAnsiTheme="majorHAnsi" w:cstheme="majorHAnsi"/>
          <w:b/>
          <w:bCs/>
          <w:sz w:val="20"/>
          <w:szCs w:val="20"/>
        </w:rPr>
        <w:t>La tolérance zéro contre la corruption :</w:t>
      </w:r>
      <w:r w:rsidRPr="003B592B">
        <w:rPr>
          <w:rFonts w:asciiTheme="majorHAnsi" w:hAnsiTheme="majorHAnsi" w:cstheme="majorHAnsi"/>
          <w:sz w:val="20"/>
          <w:szCs w:val="20"/>
        </w:rPr>
        <w:t xml:space="preserve"> Refus absolu de toute pratique de fraude, de corruption, de favoritisme ou de détournement de fonds.</w:t>
      </w:r>
    </w:p>
    <w:p w14:paraId="4550226E" w14:textId="67296CDA" w:rsidR="0060480D" w:rsidRPr="003B592B" w:rsidRDefault="0060480D" w:rsidP="003B592B">
      <w:pPr>
        <w:numPr>
          <w:ilvl w:val="0"/>
          <w:numId w:val="45"/>
        </w:numPr>
        <w:spacing w:after="0" w:line="240" w:lineRule="auto"/>
        <w:jc w:val="both"/>
        <w:rPr>
          <w:rFonts w:asciiTheme="majorHAnsi" w:hAnsiTheme="majorHAnsi" w:cstheme="majorHAnsi"/>
          <w:sz w:val="20"/>
          <w:szCs w:val="20"/>
        </w:rPr>
      </w:pPr>
      <w:r w:rsidRPr="003B592B">
        <w:rPr>
          <w:rFonts w:asciiTheme="majorHAnsi" w:hAnsiTheme="majorHAnsi" w:cstheme="majorHAnsi"/>
          <w:b/>
          <w:bCs/>
          <w:sz w:val="20"/>
          <w:szCs w:val="20"/>
        </w:rPr>
        <w:t>La protection des bénéficiaires :</w:t>
      </w:r>
      <w:r w:rsidRPr="003B592B">
        <w:rPr>
          <w:rFonts w:asciiTheme="majorHAnsi" w:hAnsiTheme="majorHAnsi" w:cstheme="majorHAnsi"/>
          <w:sz w:val="20"/>
          <w:szCs w:val="20"/>
        </w:rPr>
        <w:t xml:space="preserve"> Respect strict des droits humains, de la protection de l'enfance, et lutte contre toute forme d'abus ou d'exploitation sexuelle sur le terrain.</w:t>
      </w:r>
    </w:p>
    <w:p w14:paraId="2E45B2B9" w14:textId="77777777" w:rsidR="0060480D" w:rsidRPr="003B592B" w:rsidRDefault="0060480D" w:rsidP="003B592B">
      <w:pPr>
        <w:numPr>
          <w:ilvl w:val="0"/>
          <w:numId w:val="45"/>
        </w:numPr>
        <w:spacing w:after="0" w:line="240" w:lineRule="auto"/>
        <w:jc w:val="both"/>
        <w:rPr>
          <w:rFonts w:asciiTheme="majorHAnsi" w:hAnsiTheme="majorHAnsi" w:cstheme="majorHAnsi"/>
          <w:sz w:val="20"/>
          <w:szCs w:val="20"/>
        </w:rPr>
      </w:pPr>
      <w:r w:rsidRPr="003B592B">
        <w:rPr>
          <w:rFonts w:asciiTheme="majorHAnsi" w:hAnsiTheme="majorHAnsi" w:cstheme="majorHAnsi"/>
          <w:b/>
          <w:bCs/>
          <w:sz w:val="20"/>
          <w:szCs w:val="20"/>
        </w:rPr>
        <w:t>La neutralité et l'impartialité :</w:t>
      </w:r>
      <w:r w:rsidRPr="003B592B">
        <w:rPr>
          <w:rFonts w:asciiTheme="majorHAnsi" w:hAnsiTheme="majorHAnsi" w:cstheme="majorHAnsi"/>
          <w:sz w:val="20"/>
          <w:szCs w:val="20"/>
        </w:rPr>
        <w:t xml:space="preserve"> Garantie que l'aide apportée dans le cadre du projet </w:t>
      </w:r>
      <w:proofErr w:type="spellStart"/>
      <w:r w:rsidRPr="003B592B">
        <w:rPr>
          <w:rFonts w:asciiTheme="majorHAnsi" w:hAnsiTheme="majorHAnsi" w:cstheme="majorHAnsi"/>
          <w:sz w:val="20"/>
          <w:szCs w:val="20"/>
        </w:rPr>
        <w:t>Wamanga</w:t>
      </w:r>
      <w:proofErr w:type="spellEnd"/>
      <w:r w:rsidRPr="003B592B">
        <w:rPr>
          <w:rFonts w:asciiTheme="majorHAnsi" w:hAnsiTheme="majorHAnsi" w:cstheme="majorHAnsi"/>
          <w:sz w:val="20"/>
          <w:szCs w:val="20"/>
        </w:rPr>
        <w:t xml:space="preserve"> Wa Komor est distribuée de manière équitable, sans discrimination politique, religieuse ou ethnique.</w:t>
      </w:r>
    </w:p>
    <w:p w14:paraId="0EBE0784" w14:textId="77777777" w:rsidR="006E7FAE" w:rsidRPr="003B592B" w:rsidRDefault="006E7FAE" w:rsidP="003B592B">
      <w:pPr>
        <w:pStyle w:val="ds-markdown-paragraph"/>
        <w:numPr>
          <w:ilvl w:val="0"/>
          <w:numId w:val="45"/>
        </w:numPr>
        <w:shd w:val="clear" w:color="auto" w:fill="FFFFFF"/>
        <w:spacing w:before="0" w:beforeAutospacing="0" w:after="0" w:afterAutospacing="0"/>
        <w:rPr>
          <w:rFonts w:asciiTheme="majorHAnsi" w:hAnsiTheme="majorHAnsi" w:cstheme="majorHAnsi"/>
          <w:color w:val="0F1115"/>
          <w:sz w:val="20"/>
          <w:szCs w:val="20"/>
        </w:rPr>
      </w:pPr>
      <w:r w:rsidRPr="003B592B">
        <w:rPr>
          <w:rFonts w:asciiTheme="majorHAnsi" w:eastAsiaTheme="minorHAnsi" w:hAnsiTheme="majorHAnsi" w:cstheme="majorHAnsi"/>
          <w:kern w:val="2"/>
          <w:sz w:val="20"/>
          <w:szCs w:val="20"/>
          <w:lang w:eastAsia="en-US"/>
          <w14:ligatures w14:val="standardContextual"/>
        </w:rPr>
        <w:t>La transparence :</w:t>
      </w:r>
      <w:r w:rsidRPr="003B592B">
        <w:rPr>
          <w:rFonts w:asciiTheme="majorHAnsi" w:hAnsiTheme="majorHAnsi" w:cstheme="majorHAnsi"/>
          <w:color w:val="0F1115"/>
          <w:sz w:val="20"/>
          <w:szCs w:val="20"/>
        </w:rPr>
        <w:t> </w:t>
      </w:r>
      <w:r w:rsidRPr="003B592B">
        <w:rPr>
          <w:rFonts w:asciiTheme="majorHAnsi" w:eastAsiaTheme="minorHAnsi" w:hAnsiTheme="majorHAnsi" w:cstheme="majorHAnsi"/>
          <w:kern w:val="2"/>
          <w:sz w:val="20"/>
          <w:szCs w:val="20"/>
          <w:lang w:eastAsia="en-US"/>
          <w14:ligatures w14:val="standardContextual"/>
        </w:rPr>
        <w:t>Les Partenaires s'engagent à communiquer régulièrement sur l'état d'avancement du projet et à rendre compte de l'utilisation des fonds, conformément aux procédures du projet WWK.</w:t>
      </w:r>
    </w:p>
    <w:p w14:paraId="5371B0B8" w14:textId="77777777" w:rsidR="006E7FAE" w:rsidRPr="003B592B" w:rsidRDefault="006E7FAE" w:rsidP="003B592B">
      <w:pPr>
        <w:spacing w:after="0" w:line="240" w:lineRule="auto"/>
        <w:ind w:left="720"/>
        <w:jc w:val="both"/>
        <w:rPr>
          <w:rFonts w:asciiTheme="majorHAnsi" w:hAnsiTheme="majorHAnsi" w:cstheme="majorHAnsi"/>
          <w:sz w:val="20"/>
          <w:szCs w:val="20"/>
        </w:rPr>
      </w:pPr>
    </w:p>
    <w:p w14:paraId="42E6381A" w14:textId="242CC367" w:rsidR="0060480D" w:rsidRPr="003B592B" w:rsidRDefault="003B592B" w:rsidP="003B592B">
      <w:pPr>
        <w:pStyle w:val="Titre4"/>
        <w:spacing w:before="0" w:after="0" w:line="240" w:lineRule="auto"/>
        <w:rPr>
          <w:rFonts w:asciiTheme="majorHAnsi" w:hAnsiTheme="majorHAnsi" w:cstheme="majorHAnsi"/>
          <w:sz w:val="20"/>
          <w:szCs w:val="20"/>
        </w:rPr>
      </w:pPr>
      <w:r w:rsidRPr="003B592B">
        <w:rPr>
          <w:rFonts w:asciiTheme="majorHAnsi" w:hAnsiTheme="majorHAnsi" w:cstheme="majorHAnsi"/>
          <w:sz w:val="20"/>
          <w:szCs w:val="20"/>
        </w:rPr>
        <w:t>VI. DUREE ET VALIDITE</w:t>
      </w:r>
    </w:p>
    <w:p w14:paraId="15030F92" w14:textId="28A7B4B1" w:rsidR="0060480D" w:rsidRPr="003B592B" w:rsidRDefault="0060480D" w:rsidP="003B592B">
      <w:pPr>
        <w:spacing w:after="0" w:line="240" w:lineRule="auto"/>
        <w:jc w:val="both"/>
        <w:rPr>
          <w:rFonts w:asciiTheme="majorHAnsi" w:hAnsiTheme="majorHAnsi" w:cstheme="majorHAnsi"/>
          <w:sz w:val="20"/>
          <w:szCs w:val="20"/>
        </w:rPr>
      </w:pPr>
      <w:r w:rsidRPr="003B592B">
        <w:rPr>
          <w:rFonts w:asciiTheme="majorHAnsi" w:hAnsiTheme="majorHAnsi" w:cstheme="majorHAnsi"/>
          <w:sz w:val="20"/>
          <w:szCs w:val="20"/>
        </w:rPr>
        <w:t xml:space="preserve">La présente charte entre en vigueur à la date de sa signature par les deux parties. Elle couvre toute la durée de l'instruction, de la mise en œuvre et de la clôture du projet </w:t>
      </w:r>
      <w:proofErr w:type="spellStart"/>
      <w:r w:rsidRPr="003B592B">
        <w:rPr>
          <w:rFonts w:asciiTheme="majorHAnsi" w:hAnsiTheme="majorHAnsi" w:cstheme="majorHAnsi"/>
          <w:sz w:val="20"/>
          <w:szCs w:val="20"/>
        </w:rPr>
        <w:t>Wamanga</w:t>
      </w:r>
      <w:proofErr w:type="spellEnd"/>
      <w:r w:rsidRPr="003B592B">
        <w:rPr>
          <w:rFonts w:asciiTheme="majorHAnsi" w:hAnsiTheme="majorHAnsi" w:cstheme="majorHAnsi"/>
          <w:sz w:val="20"/>
          <w:szCs w:val="20"/>
        </w:rPr>
        <w:t xml:space="preserve"> Wa Komor (y compris la phase </w:t>
      </w:r>
      <w:r w:rsidR="003B592B" w:rsidRPr="003B592B">
        <w:rPr>
          <w:rFonts w:asciiTheme="majorHAnsi" w:hAnsiTheme="majorHAnsi" w:cstheme="majorHAnsi"/>
          <w:sz w:val="20"/>
          <w:szCs w:val="20"/>
        </w:rPr>
        <w:t>d’audit le</w:t>
      </w:r>
      <w:r w:rsidR="00C70411" w:rsidRPr="003B592B">
        <w:rPr>
          <w:rFonts w:asciiTheme="majorHAnsi" w:hAnsiTheme="majorHAnsi" w:cstheme="majorHAnsi"/>
          <w:sz w:val="20"/>
          <w:szCs w:val="20"/>
        </w:rPr>
        <w:t xml:space="preserve"> cas échéant.</w:t>
      </w:r>
    </w:p>
    <w:p w14:paraId="61A6F77E" w14:textId="77777777" w:rsidR="00682EEE" w:rsidRPr="003B592B" w:rsidRDefault="00682EEE" w:rsidP="003B592B">
      <w:pPr>
        <w:spacing w:after="0" w:line="240" w:lineRule="auto"/>
        <w:jc w:val="both"/>
        <w:rPr>
          <w:rFonts w:asciiTheme="majorHAnsi" w:hAnsiTheme="majorHAnsi" w:cstheme="majorHAnsi"/>
          <w:sz w:val="20"/>
          <w:szCs w:val="20"/>
        </w:rPr>
      </w:pPr>
    </w:p>
    <w:p w14:paraId="31790A83" w14:textId="44E9D169" w:rsidR="0060480D" w:rsidRPr="003B592B" w:rsidRDefault="003B592B" w:rsidP="003B592B">
      <w:pPr>
        <w:spacing w:after="0" w:line="240" w:lineRule="auto"/>
        <w:jc w:val="both"/>
        <w:rPr>
          <w:rFonts w:asciiTheme="majorHAnsi" w:hAnsiTheme="majorHAnsi" w:cstheme="majorHAnsi"/>
          <w:b/>
          <w:bCs/>
          <w:color w:val="165653" w:themeColor="text2"/>
          <w:sz w:val="20"/>
          <w:szCs w:val="20"/>
        </w:rPr>
      </w:pPr>
      <w:r w:rsidRPr="003B592B">
        <w:rPr>
          <w:rFonts w:asciiTheme="majorHAnsi" w:hAnsiTheme="majorHAnsi" w:cstheme="majorHAnsi"/>
          <w:b/>
          <w:bCs/>
          <w:color w:val="165653" w:themeColor="text2"/>
          <w:sz w:val="20"/>
          <w:szCs w:val="20"/>
        </w:rPr>
        <w:t>SIGNATURES</w:t>
      </w:r>
    </w:p>
    <w:p w14:paraId="0B951F75" w14:textId="32E9ADDC" w:rsidR="0060480D" w:rsidRPr="003B592B" w:rsidRDefault="0060480D" w:rsidP="003B592B">
      <w:pPr>
        <w:spacing w:after="0" w:line="240" w:lineRule="auto"/>
        <w:jc w:val="both"/>
        <w:rPr>
          <w:rFonts w:asciiTheme="majorHAnsi" w:hAnsiTheme="majorHAnsi" w:cstheme="majorHAnsi"/>
          <w:sz w:val="20"/>
          <w:szCs w:val="20"/>
        </w:rPr>
      </w:pPr>
      <w:r w:rsidRPr="003B592B">
        <w:rPr>
          <w:rFonts w:asciiTheme="majorHAnsi" w:hAnsiTheme="majorHAnsi" w:cstheme="majorHAnsi"/>
          <w:sz w:val="20"/>
          <w:szCs w:val="20"/>
        </w:rPr>
        <w:t xml:space="preserve">Fait à </w:t>
      </w:r>
      <w:r w:rsidR="00706EA9" w:rsidRPr="003B592B">
        <w:rPr>
          <w:rFonts w:asciiTheme="majorHAnsi" w:hAnsiTheme="majorHAnsi" w:cstheme="majorHAnsi"/>
          <w:sz w:val="20"/>
          <w:szCs w:val="20"/>
        </w:rPr>
        <w:t xml:space="preserve">                                                              </w:t>
      </w:r>
      <w:r w:rsidRPr="003B592B">
        <w:rPr>
          <w:rFonts w:asciiTheme="majorHAnsi" w:hAnsiTheme="majorHAnsi" w:cstheme="majorHAnsi"/>
          <w:sz w:val="20"/>
          <w:szCs w:val="20"/>
        </w:rPr>
        <w:t xml:space="preserve">, le </w:t>
      </w:r>
      <w:r w:rsidR="00706EA9" w:rsidRPr="003B592B">
        <w:rPr>
          <w:rFonts w:asciiTheme="majorHAnsi" w:hAnsiTheme="majorHAnsi" w:cstheme="majorHAnsi"/>
          <w:sz w:val="20"/>
          <w:szCs w:val="20"/>
        </w:rPr>
        <w:t xml:space="preserve">                                              </w:t>
      </w:r>
      <w:r w:rsidRPr="003B592B">
        <w:rPr>
          <w:rFonts w:asciiTheme="majorHAnsi" w:hAnsiTheme="majorHAnsi" w:cstheme="majorHAnsi"/>
          <w:sz w:val="20"/>
          <w:szCs w:val="20"/>
        </w:rPr>
        <w:t>en deux exemplaires originaux.</w:t>
      </w:r>
    </w:p>
    <w:tbl>
      <w:tblPr>
        <w:tblStyle w:val="Grilledetableauclaire"/>
        <w:tblW w:w="0" w:type="auto"/>
        <w:tblLook w:val="04A0" w:firstRow="1" w:lastRow="0" w:firstColumn="1" w:lastColumn="0" w:noHBand="0" w:noVBand="1"/>
      </w:tblPr>
      <w:tblGrid>
        <w:gridCol w:w="4531"/>
        <w:gridCol w:w="4488"/>
      </w:tblGrid>
      <w:tr w:rsidR="0060480D" w:rsidRPr="003B592B" w14:paraId="51CB3439" w14:textId="77777777" w:rsidTr="003B592B">
        <w:tc>
          <w:tcPr>
            <w:tcW w:w="4531" w:type="dxa"/>
            <w:hideMark/>
          </w:tcPr>
          <w:p w14:paraId="72E47323" w14:textId="5D719448" w:rsidR="0060480D" w:rsidRPr="003B592B" w:rsidRDefault="00682EEE" w:rsidP="003B592B">
            <w:pPr>
              <w:spacing w:after="0"/>
              <w:jc w:val="both"/>
              <w:rPr>
                <w:rFonts w:asciiTheme="majorHAnsi" w:hAnsiTheme="majorHAnsi" w:cstheme="majorHAnsi"/>
                <w:b/>
                <w:bCs/>
                <w:sz w:val="20"/>
                <w:szCs w:val="20"/>
              </w:rPr>
            </w:pPr>
            <w:r w:rsidRPr="003B592B">
              <w:rPr>
                <w:rFonts w:asciiTheme="majorHAnsi" w:hAnsiTheme="majorHAnsi" w:cstheme="majorHAnsi"/>
                <w:b/>
                <w:bCs/>
                <w:sz w:val="20"/>
                <w:szCs w:val="20"/>
              </w:rPr>
              <w:t>Pour</w:t>
            </w:r>
          </w:p>
        </w:tc>
        <w:tc>
          <w:tcPr>
            <w:tcW w:w="4488" w:type="dxa"/>
            <w:hideMark/>
          </w:tcPr>
          <w:p w14:paraId="4122094A" w14:textId="67660165" w:rsidR="0060480D" w:rsidRPr="003B592B" w:rsidRDefault="0060480D" w:rsidP="003B592B">
            <w:pPr>
              <w:spacing w:after="0"/>
              <w:jc w:val="both"/>
              <w:rPr>
                <w:rFonts w:asciiTheme="majorHAnsi" w:hAnsiTheme="majorHAnsi" w:cstheme="majorHAnsi"/>
                <w:sz w:val="20"/>
                <w:szCs w:val="20"/>
              </w:rPr>
            </w:pPr>
            <w:r w:rsidRPr="003B592B">
              <w:rPr>
                <w:rFonts w:asciiTheme="majorHAnsi" w:hAnsiTheme="majorHAnsi" w:cstheme="majorHAnsi"/>
                <w:b/>
                <w:bCs/>
                <w:sz w:val="20"/>
                <w:szCs w:val="20"/>
              </w:rPr>
              <w:t>Pour</w:t>
            </w:r>
          </w:p>
        </w:tc>
      </w:tr>
      <w:tr w:rsidR="0060480D" w:rsidRPr="003B592B" w14:paraId="62A28C3B" w14:textId="77777777" w:rsidTr="003B592B">
        <w:tc>
          <w:tcPr>
            <w:tcW w:w="4531" w:type="dxa"/>
            <w:hideMark/>
          </w:tcPr>
          <w:p w14:paraId="7B9F4E76" w14:textId="77777777" w:rsidR="0060480D" w:rsidRPr="003B592B" w:rsidRDefault="0060480D" w:rsidP="003B592B">
            <w:pPr>
              <w:spacing w:after="0"/>
              <w:jc w:val="both"/>
              <w:rPr>
                <w:rFonts w:asciiTheme="majorHAnsi" w:hAnsiTheme="majorHAnsi" w:cstheme="majorHAnsi"/>
                <w:sz w:val="20"/>
                <w:szCs w:val="20"/>
              </w:rPr>
            </w:pPr>
            <w:r w:rsidRPr="003B592B">
              <w:rPr>
                <w:rFonts w:asciiTheme="majorHAnsi" w:hAnsiTheme="majorHAnsi" w:cstheme="majorHAnsi"/>
                <w:b/>
                <w:bCs/>
                <w:sz w:val="20"/>
                <w:szCs w:val="20"/>
              </w:rPr>
              <w:t>Nom du représentant :</w:t>
            </w:r>
          </w:p>
        </w:tc>
        <w:tc>
          <w:tcPr>
            <w:tcW w:w="4488" w:type="dxa"/>
            <w:hideMark/>
          </w:tcPr>
          <w:p w14:paraId="29920A51" w14:textId="77777777" w:rsidR="0060480D" w:rsidRPr="003B592B" w:rsidRDefault="0060480D" w:rsidP="003B592B">
            <w:pPr>
              <w:spacing w:after="0"/>
              <w:jc w:val="both"/>
              <w:rPr>
                <w:rFonts w:asciiTheme="majorHAnsi" w:hAnsiTheme="majorHAnsi" w:cstheme="majorHAnsi"/>
                <w:sz w:val="20"/>
                <w:szCs w:val="20"/>
              </w:rPr>
            </w:pPr>
            <w:r w:rsidRPr="003B592B">
              <w:rPr>
                <w:rFonts w:asciiTheme="majorHAnsi" w:hAnsiTheme="majorHAnsi" w:cstheme="majorHAnsi"/>
                <w:b/>
                <w:bCs/>
                <w:sz w:val="20"/>
                <w:szCs w:val="20"/>
              </w:rPr>
              <w:t>Nom du représentant :</w:t>
            </w:r>
          </w:p>
        </w:tc>
      </w:tr>
      <w:tr w:rsidR="0060480D" w:rsidRPr="003B592B" w14:paraId="7F1BE46C" w14:textId="77777777" w:rsidTr="003B592B">
        <w:tc>
          <w:tcPr>
            <w:tcW w:w="4531" w:type="dxa"/>
            <w:hideMark/>
          </w:tcPr>
          <w:p w14:paraId="10EAA63A" w14:textId="77777777" w:rsidR="0060480D" w:rsidRPr="003B592B" w:rsidRDefault="0060480D" w:rsidP="003B592B">
            <w:pPr>
              <w:spacing w:after="0"/>
              <w:jc w:val="both"/>
              <w:rPr>
                <w:rFonts w:asciiTheme="majorHAnsi" w:hAnsiTheme="majorHAnsi" w:cstheme="majorHAnsi"/>
                <w:sz w:val="20"/>
                <w:szCs w:val="20"/>
              </w:rPr>
            </w:pPr>
            <w:r w:rsidRPr="003B592B">
              <w:rPr>
                <w:rFonts w:asciiTheme="majorHAnsi" w:hAnsiTheme="majorHAnsi" w:cstheme="majorHAnsi"/>
                <w:b/>
                <w:bCs/>
                <w:sz w:val="20"/>
                <w:szCs w:val="20"/>
              </w:rPr>
              <w:t>Qualité/Titre :</w:t>
            </w:r>
          </w:p>
        </w:tc>
        <w:tc>
          <w:tcPr>
            <w:tcW w:w="4488" w:type="dxa"/>
            <w:hideMark/>
          </w:tcPr>
          <w:p w14:paraId="14F7BD0A" w14:textId="77777777" w:rsidR="0060480D" w:rsidRPr="003B592B" w:rsidRDefault="0060480D" w:rsidP="003B592B">
            <w:pPr>
              <w:spacing w:after="0"/>
              <w:jc w:val="both"/>
              <w:rPr>
                <w:rFonts w:asciiTheme="majorHAnsi" w:hAnsiTheme="majorHAnsi" w:cstheme="majorHAnsi"/>
                <w:sz w:val="20"/>
                <w:szCs w:val="20"/>
              </w:rPr>
            </w:pPr>
            <w:r w:rsidRPr="003B592B">
              <w:rPr>
                <w:rFonts w:asciiTheme="majorHAnsi" w:hAnsiTheme="majorHAnsi" w:cstheme="majorHAnsi"/>
                <w:b/>
                <w:bCs/>
                <w:sz w:val="20"/>
                <w:szCs w:val="20"/>
              </w:rPr>
              <w:t>Qualité/Titre :</w:t>
            </w:r>
          </w:p>
        </w:tc>
      </w:tr>
      <w:tr w:rsidR="0060480D" w:rsidRPr="003B592B" w14:paraId="3EDC0E9A" w14:textId="77777777" w:rsidTr="003B592B">
        <w:tc>
          <w:tcPr>
            <w:tcW w:w="4531" w:type="dxa"/>
            <w:hideMark/>
          </w:tcPr>
          <w:p w14:paraId="6C17017C" w14:textId="77777777" w:rsidR="0060480D" w:rsidRPr="003B592B" w:rsidRDefault="0060480D" w:rsidP="003B592B">
            <w:pPr>
              <w:spacing w:after="0"/>
              <w:jc w:val="both"/>
              <w:rPr>
                <w:rFonts w:asciiTheme="majorHAnsi" w:hAnsiTheme="majorHAnsi" w:cstheme="majorHAnsi"/>
                <w:sz w:val="20"/>
                <w:szCs w:val="20"/>
              </w:rPr>
            </w:pPr>
          </w:p>
        </w:tc>
        <w:tc>
          <w:tcPr>
            <w:tcW w:w="4488" w:type="dxa"/>
            <w:hideMark/>
          </w:tcPr>
          <w:p w14:paraId="49A0F4CC" w14:textId="77777777" w:rsidR="0060480D" w:rsidRPr="003B592B" w:rsidRDefault="0060480D" w:rsidP="003B592B">
            <w:pPr>
              <w:spacing w:after="0"/>
              <w:jc w:val="both"/>
              <w:rPr>
                <w:rFonts w:asciiTheme="majorHAnsi" w:hAnsiTheme="majorHAnsi" w:cstheme="majorHAnsi"/>
                <w:sz w:val="20"/>
                <w:szCs w:val="20"/>
              </w:rPr>
            </w:pPr>
          </w:p>
        </w:tc>
      </w:tr>
      <w:tr w:rsidR="0060480D" w:rsidRPr="003B592B" w14:paraId="4ADABFB2" w14:textId="77777777" w:rsidTr="003B592B">
        <w:tc>
          <w:tcPr>
            <w:tcW w:w="4531" w:type="dxa"/>
            <w:hideMark/>
          </w:tcPr>
          <w:p w14:paraId="7B61F04B" w14:textId="77777777" w:rsidR="0060480D" w:rsidRDefault="0060480D" w:rsidP="003B592B">
            <w:pPr>
              <w:spacing w:after="0"/>
              <w:jc w:val="both"/>
              <w:rPr>
                <w:rFonts w:asciiTheme="majorHAnsi" w:hAnsiTheme="majorHAnsi" w:cstheme="majorHAnsi"/>
                <w:i/>
                <w:iCs/>
                <w:sz w:val="20"/>
                <w:szCs w:val="20"/>
              </w:rPr>
            </w:pPr>
            <w:r w:rsidRPr="003B592B">
              <w:rPr>
                <w:rFonts w:asciiTheme="majorHAnsi" w:hAnsiTheme="majorHAnsi" w:cstheme="majorHAnsi"/>
                <w:i/>
                <w:iCs/>
                <w:sz w:val="20"/>
                <w:szCs w:val="20"/>
              </w:rPr>
              <w:t>Signature précédée de la mention « Lu et approuvé »</w:t>
            </w:r>
          </w:p>
          <w:p w14:paraId="4A3224F9" w14:textId="77777777" w:rsidR="003B592B" w:rsidRDefault="003B592B" w:rsidP="003B592B">
            <w:pPr>
              <w:spacing w:after="0"/>
              <w:jc w:val="both"/>
              <w:rPr>
                <w:rFonts w:asciiTheme="majorHAnsi" w:hAnsiTheme="majorHAnsi" w:cstheme="majorHAnsi"/>
                <w:i/>
                <w:iCs/>
                <w:sz w:val="20"/>
                <w:szCs w:val="20"/>
              </w:rPr>
            </w:pPr>
          </w:p>
          <w:p w14:paraId="0FD3430B" w14:textId="77777777" w:rsidR="003B592B" w:rsidRDefault="003B592B" w:rsidP="003B592B">
            <w:pPr>
              <w:spacing w:after="0"/>
              <w:jc w:val="both"/>
              <w:rPr>
                <w:rFonts w:asciiTheme="majorHAnsi" w:hAnsiTheme="majorHAnsi" w:cstheme="majorHAnsi"/>
                <w:i/>
                <w:iCs/>
                <w:sz w:val="20"/>
                <w:szCs w:val="20"/>
              </w:rPr>
            </w:pPr>
          </w:p>
          <w:p w14:paraId="7560126B" w14:textId="77777777" w:rsidR="003B592B" w:rsidRDefault="003B592B" w:rsidP="003B592B">
            <w:pPr>
              <w:spacing w:after="0"/>
              <w:jc w:val="both"/>
              <w:rPr>
                <w:rFonts w:asciiTheme="majorHAnsi" w:hAnsiTheme="majorHAnsi" w:cstheme="majorHAnsi"/>
                <w:i/>
                <w:iCs/>
                <w:sz w:val="20"/>
                <w:szCs w:val="20"/>
              </w:rPr>
            </w:pPr>
          </w:p>
          <w:p w14:paraId="1B28F148" w14:textId="77777777" w:rsidR="003B592B" w:rsidRPr="003B592B" w:rsidRDefault="003B592B" w:rsidP="003B592B">
            <w:pPr>
              <w:spacing w:after="0"/>
              <w:jc w:val="both"/>
              <w:rPr>
                <w:rFonts w:asciiTheme="majorHAnsi" w:hAnsiTheme="majorHAnsi" w:cstheme="majorHAnsi"/>
                <w:sz w:val="20"/>
                <w:szCs w:val="20"/>
              </w:rPr>
            </w:pPr>
          </w:p>
        </w:tc>
        <w:tc>
          <w:tcPr>
            <w:tcW w:w="4488" w:type="dxa"/>
            <w:hideMark/>
          </w:tcPr>
          <w:p w14:paraId="0CBD07A3" w14:textId="77777777" w:rsidR="0060480D" w:rsidRPr="003B592B" w:rsidRDefault="0060480D" w:rsidP="003B592B">
            <w:pPr>
              <w:spacing w:after="0"/>
              <w:jc w:val="both"/>
              <w:rPr>
                <w:rFonts w:asciiTheme="majorHAnsi" w:hAnsiTheme="majorHAnsi" w:cstheme="majorHAnsi"/>
                <w:sz w:val="20"/>
                <w:szCs w:val="20"/>
              </w:rPr>
            </w:pPr>
            <w:r w:rsidRPr="003B592B">
              <w:rPr>
                <w:rFonts w:asciiTheme="majorHAnsi" w:hAnsiTheme="majorHAnsi" w:cstheme="majorHAnsi"/>
                <w:i/>
                <w:iCs/>
                <w:sz w:val="20"/>
                <w:szCs w:val="20"/>
              </w:rPr>
              <w:t>Signature précédée de la mention « Lu et approuvé »</w:t>
            </w:r>
          </w:p>
        </w:tc>
      </w:tr>
    </w:tbl>
    <w:p w14:paraId="0B9D4C1C" w14:textId="77777777" w:rsidR="00706EA9" w:rsidRPr="007A5B63" w:rsidRDefault="00706EA9" w:rsidP="00456217">
      <w:pPr>
        <w:jc w:val="both"/>
      </w:pPr>
    </w:p>
    <w:sectPr w:rsidR="00706EA9" w:rsidRPr="007A5B63">
      <w:headerReference w:type="default" r:id="rId11"/>
      <w:footerReference w:type="default" r:id="rId12"/>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F505A" w14:textId="77777777" w:rsidR="00FE75A0" w:rsidRDefault="00FE75A0" w:rsidP="00D34990">
      <w:r>
        <w:separator/>
      </w:r>
    </w:p>
  </w:endnote>
  <w:endnote w:type="continuationSeparator" w:id="0">
    <w:p w14:paraId="733F982E" w14:textId="77777777" w:rsidR="00FE75A0" w:rsidRDefault="00FE75A0" w:rsidP="00D34990">
      <w:r>
        <w:continuationSeparator/>
      </w:r>
    </w:p>
  </w:endnote>
  <w:endnote w:type="continuationNotice" w:id="1">
    <w:p w14:paraId="39743C47" w14:textId="77777777" w:rsidR="00FE75A0" w:rsidRDefault="00FE75A0" w:rsidP="00D349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Times New Roman&quot;, serif">
    <w:panose1 w:val="00000000000000000000"/>
    <w:charset w:val="00"/>
    <w:family w:val="roman"/>
    <w:notTrueType/>
    <w:pitch w:val="default"/>
  </w:font>
  <w:font w:name="Bahnschrift">
    <w:panose1 w:val="020B0502040204020203"/>
    <w:charset w:val="00"/>
    <w:family w:val="swiss"/>
    <w:pitch w:val="variable"/>
    <w:sig w:usb0="A00002C7" w:usb1="00000002" w:usb2="00000000" w:usb3="00000000" w:csb0="0000019F" w:csb1="00000000"/>
  </w:font>
  <w:font w:name="Arial Nova Cond">
    <w:altName w:val="Arial"/>
    <w:charset w:val="00"/>
    <w:family w:val="swiss"/>
    <w:pitch w:val="variable"/>
    <w:sig w:usb0="0000028F"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Inter Tight">
    <w:altName w:val="Cambria Math"/>
    <w:charset w:val="00"/>
    <w:family w:val="auto"/>
    <w:pitch w:val="variable"/>
    <w:sig w:usb0="00000001" w:usb1="1200E5FF" w:usb2="00000009" w:usb3="00000000" w:csb0="0000019F" w:csb1="00000000"/>
  </w:font>
  <w:font w:name="Inter Tight Black">
    <w:altName w:val="Cambria Math"/>
    <w:charset w:val="00"/>
    <w:family w:val="auto"/>
    <w:pitch w:val="variable"/>
    <w:sig w:usb0="00000001" w:usb1="1200E5FF" w:usb2="00000009" w:usb3="00000000" w:csb0="0000019F" w:csb1="00000000"/>
  </w:font>
  <w:font w:name="Inter SemiBold">
    <w:altName w:val="Cambria Math"/>
    <w:charset w:val="00"/>
    <w:family w:val="auto"/>
    <w:pitch w:val="variable"/>
    <w:sig w:usb0="00000001" w:usb1="1200A1FF" w:usb2="00000001" w:usb3="00000000" w:csb0="0000019F" w:csb1="00000000"/>
  </w:font>
  <w:font w:name="Manrope">
    <w:altName w:val="Times New Roman"/>
    <w:charset w:val="00"/>
    <w:family w:val="auto"/>
    <w:pitch w:val="variable"/>
    <w:sig w:usb0="00000001" w:usb1="5000206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Inter Tight SemiBold">
    <w:altName w:val="Cambria Math"/>
    <w:charset w:val="00"/>
    <w:family w:val="auto"/>
    <w:pitch w:val="variable"/>
    <w:sig w:usb0="00000001" w:usb1="1200E5FF" w:usb2="00000009"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4485340"/>
      <w:docPartObj>
        <w:docPartGallery w:val="Page Numbers (Bottom of Page)"/>
        <w:docPartUnique/>
      </w:docPartObj>
    </w:sdtPr>
    <w:sdtEndPr/>
    <w:sdtContent>
      <w:p w14:paraId="62871845" w14:textId="191422C2" w:rsidR="00682EEE" w:rsidRDefault="00682EEE">
        <w:pPr>
          <w:pStyle w:val="Pieddepage"/>
          <w:jc w:val="right"/>
        </w:pPr>
        <w:r w:rsidRPr="00682EEE">
          <w:rPr>
            <w:b/>
            <w:bCs/>
            <w:color w:val="165653" w:themeColor="text2"/>
            <w:sz w:val="16"/>
            <w:szCs w:val="16"/>
          </w:rPr>
          <w:fldChar w:fldCharType="begin"/>
        </w:r>
        <w:r w:rsidRPr="00682EEE">
          <w:rPr>
            <w:b/>
            <w:bCs/>
            <w:color w:val="165653" w:themeColor="text2"/>
            <w:sz w:val="16"/>
            <w:szCs w:val="16"/>
          </w:rPr>
          <w:instrText>PAGE   \* MERGEFORMAT</w:instrText>
        </w:r>
        <w:r w:rsidRPr="00682EEE">
          <w:rPr>
            <w:b/>
            <w:bCs/>
            <w:color w:val="165653" w:themeColor="text2"/>
            <w:sz w:val="16"/>
            <w:szCs w:val="16"/>
          </w:rPr>
          <w:fldChar w:fldCharType="separate"/>
        </w:r>
        <w:r w:rsidR="009E22D7">
          <w:rPr>
            <w:b/>
            <w:bCs/>
            <w:noProof/>
            <w:color w:val="165653" w:themeColor="text2"/>
            <w:sz w:val="16"/>
            <w:szCs w:val="16"/>
          </w:rPr>
          <w:t>1</w:t>
        </w:r>
        <w:r w:rsidRPr="00682EEE">
          <w:rPr>
            <w:b/>
            <w:bCs/>
            <w:color w:val="165653" w:themeColor="text2"/>
            <w:sz w:val="16"/>
            <w:szCs w:val="16"/>
          </w:rPr>
          <w:fldChar w:fldCharType="end"/>
        </w:r>
      </w:p>
    </w:sdtContent>
  </w:sdt>
  <w:p w14:paraId="48646396" w14:textId="77777777" w:rsidR="567D95B6" w:rsidRDefault="567D95B6" w:rsidP="00D3499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8EE10" w14:textId="77777777" w:rsidR="00FE75A0" w:rsidRDefault="00FE75A0" w:rsidP="00D34990">
      <w:r>
        <w:separator/>
      </w:r>
    </w:p>
  </w:footnote>
  <w:footnote w:type="continuationSeparator" w:id="0">
    <w:p w14:paraId="68BF9E83" w14:textId="77777777" w:rsidR="00FE75A0" w:rsidRDefault="00FE75A0" w:rsidP="00D34990">
      <w:r>
        <w:continuationSeparator/>
      </w:r>
    </w:p>
  </w:footnote>
  <w:footnote w:type="continuationNotice" w:id="1">
    <w:p w14:paraId="61E8B7C0" w14:textId="77777777" w:rsidR="00FE75A0" w:rsidRDefault="00FE75A0" w:rsidP="00D349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Layout w:type="fixed"/>
      <w:tblLook w:val="06A0" w:firstRow="1" w:lastRow="0" w:firstColumn="1" w:lastColumn="0" w:noHBand="1" w:noVBand="1"/>
    </w:tblPr>
    <w:tblGrid>
      <w:gridCol w:w="3005"/>
      <w:gridCol w:w="3005"/>
      <w:gridCol w:w="2070"/>
      <w:gridCol w:w="1559"/>
    </w:tblGrid>
    <w:tr w:rsidR="00456217" w14:paraId="65891738" w14:textId="77777777" w:rsidTr="003B592B">
      <w:trPr>
        <w:trHeight w:val="300"/>
      </w:trPr>
      <w:tc>
        <w:tcPr>
          <w:tcW w:w="3005" w:type="dxa"/>
        </w:tcPr>
        <w:p w14:paraId="5666AF8C" w14:textId="74CB4E1E" w:rsidR="00456217" w:rsidRDefault="00456217" w:rsidP="00D34990">
          <w:pPr>
            <w:pStyle w:val="En-tte"/>
          </w:pPr>
        </w:p>
      </w:tc>
      <w:tc>
        <w:tcPr>
          <w:tcW w:w="3005" w:type="dxa"/>
        </w:tcPr>
        <w:p w14:paraId="7D1687DE" w14:textId="5752743F" w:rsidR="00456217" w:rsidRDefault="00456217" w:rsidP="00D34990">
          <w:pPr>
            <w:pStyle w:val="En-tte"/>
          </w:pPr>
        </w:p>
      </w:tc>
      <w:tc>
        <w:tcPr>
          <w:tcW w:w="2070" w:type="dxa"/>
        </w:tcPr>
        <w:p w14:paraId="3C6976E9" w14:textId="1703851E" w:rsidR="00456217" w:rsidRDefault="00456217" w:rsidP="00D34990">
          <w:pPr>
            <w:pStyle w:val="En-tte"/>
          </w:pPr>
        </w:p>
      </w:tc>
      <w:tc>
        <w:tcPr>
          <w:tcW w:w="1559" w:type="dxa"/>
        </w:tcPr>
        <w:p w14:paraId="35039572" w14:textId="3F582B61" w:rsidR="00456217" w:rsidRDefault="00456217" w:rsidP="00D34990">
          <w:pPr>
            <w:pStyle w:val="En-tte"/>
          </w:pPr>
        </w:p>
      </w:tc>
    </w:tr>
  </w:tbl>
  <w:p w14:paraId="574CB342" w14:textId="11428881" w:rsidR="567D95B6" w:rsidRDefault="003B592B" w:rsidP="00D34990">
    <w:pPr>
      <w:pStyle w:val="En-tte"/>
    </w:pPr>
    <w:r>
      <w:rPr>
        <w:noProof/>
        <w:lang w:eastAsia="fr-FR"/>
        <w14:ligatures w14:val="none"/>
      </w:rPr>
      <w:drawing>
        <wp:anchor distT="0" distB="0" distL="114300" distR="114300" simplePos="0" relativeHeight="251659264" behindDoc="0" locked="0" layoutInCell="1" allowOverlap="1" wp14:anchorId="7E678332" wp14:editId="208EA5FC">
          <wp:simplePos x="0" y="0"/>
          <wp:positionH relativeFrom="column">
            <wp:posOffset>4179570</wp:posOffset>
          </wp:positionH>
          <wp:positionV relativeFrom="paragraph">
            <wp:posOffset>-367665</wp:posOffset>
          </wp:positionV>
          <wp:extent cx="1771015" cy="344170"/>
          <wp:effectExtent l="0" t="0" r="635" b="0"/>
          <wp:wrapNone/>
          <wp:docPr id="86421564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215642" name="Image 864215642"/>
                  <pic:cNvPicPr/>
                </pic:nvPicPr>
                <pic:blipFill>
                  <a:blip r:embed="rId1">
                    <a:extLst>
                      <a:ext uri="{28A0092B-C50C-407E-A947-70E740481C1C}">
                        <a14:useLocalDpi xmlns:a14="http://schemas.microsoft.com/office/drawing/2010/main" val="0"/>
                      </a:ext>
                    </a:extLst>
                  </a:blip>
                  <a:stretch>
                    <a:fillRect/>
                  </a:stretch>
                </pic:blipFill>
                <pic:spPr>
                  <a:xfrm>
                    <a:off x="0" y="0"/>
                    <a:ext cx="1771015" cy="344170"/>
                  </a:xfrm>
                  <a:prstGeom prst="rect">
                    <a:avLst/>
                  </a:prstGeom>
                </pic:spPr>
              </pic:pic>
            </a:graphicData>
          </a:graphic>
          <wp14:sizeRelV relativeFrom="margin">
            <wp14:pctHeight>0</wp14:pctHeight>
          </wp14:sizeRelV>
        </wp:anchor>
      </w:drawing>
    </w:r>
    <w:r w:rsidR="00456217">
      <w:rPr>
        <w:noProof/>
        <w:lang w:eastAsia="fr-FR"/>
      </w:rPr>
      <w:drawing>
        <wp:anchor distT="0" distB="0" distL="114300" distR="114300" simplePos="0" relativeHeight="251658240" behindDoc="0" locked="0" layoutInCell="1" allowOverlap="1" wp14:anchorId="78CF3967" wp14:editId="285E35C3">
          <wp:simplePos x="0" y="0"/>
          <wp:positionH relativeFrom="margin">
            <wp:align>left</wp:align>
          </wp:positionH>
          <wp:positionV relativeFrom="paragraph">
            <wp:posOffset>-539196</wp:posOffset>
          </wp:positionV>
          <wp:extent cx="1261745" cy="591185"/>
          <wp:effectExtent l="0" t="0" r="0" b="0"/>
          <wp:wrapNone/>
          <wp:docPr id="1482145863" name="Image 2" descr="FORIM | Appel à projets PRA/OSIM 2025 - RESACO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RIM | Appel à projets PRA/OSIM 2025 - RESACOOP"/>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1745" cy="59118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8pt;height:330.05pt" o:bullet="t">
        <v:imagedata r:id="rId1" o:title="picto puce"/>
      </v:shape>
    </w:pict>
  </w:numPicBullet>
  <w:abstractNum w:abstractNumId="0" w15:restartNumberingAfterBreak="0">
    <w:nsid w:val="040176F0"/>
    <w:multiLevelType w:val="hybridMultilevel"/>
    <w:tmpl w:val="5614D1BA"/>
    <w:lvl w:ilvl="0" w:tplc="6BF03FF2">
      <w:start w:val="1"/>
      <w:numFmt w:val="bullet"/>
      <w:lvlText w:val="-"/>
      <w:lvlJc w:val="left"/>
      <w:pPr>
        <w:ind w:left="720" w:hanging="360"/>
      </w:pPr>
      <w:rPr>
        <w:rFonts w:ascii="Aptos" w:hAnsi="Aptos" w:hint="default"/>
      </w:rPr>
    </w:lvl>
    <w:lvl w:ilvl="1" w:tplc="AADEA2D0">
      <w:start w:val="1"/>
      <w:numFmt w:val="bullet"/>
      <w:lvlText w:val="o"/>
      <w:lvlJc w:val="left"/>
      <w:pPr>
        <w:ind w:left="1440" w:hanging="360"/>
      </w:pPr>
      <w:rPr>
        <w:rFonts w:ascii="Courier New" w:hAnsi="Courier New" w:hint="default"/>
      </w:rPr>
    </w:lvl>
    <w:lvl w:ilvl="2" w:tplc="93C680E0">
      <w:start w:val="1"/>
      <w:numFmt w:val="bullet"/>
      <w:lvlText w:val=""/>
      <w:lvlJc w:val="left"/>
      <w:pPr>
        <w:ind w:left="2160" w:hanging="360"/>
      </w:pPr>
      <w:rPr>
        <w:rFonts w:ascii="Wingdings" w:hAnsi="Wingdings" w:hint="default"/>
      </w:rPr>
    </w:lvl>
    <w:lvl w:ilvl="3" w:tplc="7DAA772A">
      <w:start w:val="1"/>
      <w:numFmt w:val="bullet"/>
      <w:lvlText w:val=""/>
      <w:lvlJc w:val="left"/>
      <w:pPr>
        <w:ind w:left="2880" w:hanging="360"/>
      </w:pPr>
      <w:rPr>
        <w:rFonts w:ascii="Symbol" w:hAnsi="Symbol" w:hint="default"/>
      </w:rPr>
    </w:lvl>
    <w:lvl w:ilvl="4" w:tplc="FE8CF456">
      <w:start w:val="1"/>
      <w:numFmt w:val="bullet"/>
      <w:lvlText w:val="o"/>
      <w:lvlJc w:val="left"/>
      <w:pPr>
        <w:ind w:left="3600" w:hanging="360"/>
      </w:pPr>
      <w:rPr>
        <w:rFonts w:ascii="Courier New" w:hAnsi="Courier New" w:hint="default"/>
      </w:rPr>
    </w:lvl>
    <w:lvl w:ilvl="5" w:tplc="464AE214">
      <w:start w:val="1"/>
      <w:numFmt w:val="bullet"/>
      <w:lvlText w:val=""/>
      <w:lvlJc w:val="left"/>
      <w:pPr>
        <w:ind w:left="4320" w:hanging="360"/>
      </w:pPr>
      <w:rPr>
        <w:rFonts w:ascii="Wingdings" w:hAnsi="Wingdings" w:hint="default"/>
      </w:rPr>
    </w:lvl>
    <w:lvl w:ilvl="6" w:tplc="9CFCDE20">
      <w:start w:val="1"/>
      <w:numFmt w:val="bullet"/>
      <w:lvlText w:val=""/>
      <w:lvlJc w:val="left"/>
      <w:pPr>
        <w:ind w:left="5040" w:hanging="360"/>
      </w:pPr>
      <w:rPr>
        <w:rFonts w:ascii="Symbol" w:hAnsi="Symbol" w:hint="default"/>
      </w:rPr>
    </w:lvl>
    <w:lvl w:ilvl="7" w:tplc="F0E63D4A">
      <w:start w:val="1"/>
      <w:numFmt w:val="bullet"/>
      <w:lvlText w:val="o"/>
      <w:lvlJc w:val="left"/>
      <w:pPr>
        <w:ind w:left="5760" w:hanging="360"/>
      </w:pPr>
      <w:rPr>
        <w:rFonts w:ascii="Courier New" w:hAnsi="Courier New" w:hint="default"/>
      </w:rPr>
    </w:lvl>
    <w:lvl w:ilvl="8" w:tplc="BC2C706E">
      <w:start w:val="1"/>
      <w:numFmt w:val="bullet"/>
      <w:lvlText w:val=""/>
      <w:lvlJc w:val="left"/>
      <w:pPr>
        <w:ind w:left="6480" w:hanging="360"/>
      </w:pPr>
      <w:rPr>
        <w:rFonts w:ascii="Wingdings" w:hAnsi="Wingdings" w:hint="default"/>
      </w:rPr>
    </w:lvl>
  </w:abstractNum>
  <w:abstractNum w:abstractNumId="1" w15:restartNumberingAfterBreak="0">
    <w:nsid w:val="086B31D6"/>
    <w:multiLevelType w:val="multilevel"/>
    <w:tmpl w:val="2A5ED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3127CB"/>
    <w:multiLevelType w:val="multilevel"/>
    <w:tmpl w:val="9F32B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A138FF"/>
    <w:multiLevelType w:val="hybridMultilevel"/>
    <w:tmpl w:val="F8E61750"/>
    <w:lvl w:ilvl="0" w:tplc="BB2293A8">
      <w:start w:val="1"/>
      <w:numFmt w:val="bullet"/>
      <w:lvlText w:val=""/>
      <w:lvlJc w:val="left"/>
      <w:pPr>
        <w:ind w:left="360" w:hanging="360"/>
      </w:pPr>
      <w:rPr>
        <w:rFonts w:ascii="Symbol" w:hAnsi="Symbol" w:hint="default"/>
      </w:rPr>
    </w:lvl>
    <w:lvl w:ilvl="1" w:tplc="3148097E">
      <w:start w:val="1"/>
      <w:numFmt w:val="bullet"/>
      <w:lvlText w:val="o"/>
      <w:lvlJc w:val="left"/>
      <w:pPr>
        <w:ind w:left="1080" w:hanging="360"/>
      </w:pPr>
      <w:rPr>
        <w:rFonts w:ascii="Courier New" w:hAnsi="Courier New" w:hint="default"/>
      </w:rPr>
    </w:lvl>
    <w:lvl w:ilvl="2" w:tplc="6B947B1C">
      <w:start w:val="1"/>
      <w:numFmt w:val="bullet"/>
      <w:lvlText w:val=""/>
      <w:lvlJc w:val="left"/>
      <w:pPr>
        <w:ind w:left="1800" w:hanging="360"/>
      </w:pPr>
      <w:rPr>
        <w:rFonts w:ascii="Wingdings" w:hAnsi="Wingdings" w:hint="default"/>
      </w:rPr>
    </w:lvl>
    <w:lvl w:ilvl="3" w:tplc="65DC2E04">
      <w:start w:val="1"/>
      <w:numFmt w:val="bullet"/>
      <w:lvlText w:val=""/>
      <w:lvlJc w:val="left"/>
      <w:pPr>
        <w:ind w:left="2520" w:hanging="360"/>
      </w:pPr>
      <w:rPr>
        <w:rFonts w:ascii="Symbol" w:hAnsi="Symbol" w:hint="default"/>
      </w:rPr>
    </w:lvl>
    <w:lvl w:ilvl="4" w:tplc="C2D860B0">
      <w:start w:val="1"/>
      <w:numFmt w:val="bullet"/>
      <w:lvlText w:val="o"/>
      <w:lvlJc w:val="left"/>
      <w:pPr>
        <w:ind w:left="3240" w:hanging="360"/>
      </w:pPr>
      <w:rPr>
        <w:rFonts w:ascii="Courier New" w:hAnsi="Courier New" w:hint="default"/>
      </w:rPr>
    </w:lvl>
    <w:lvl w:ilvl="5" w:tplc="B5E23DE8">
      <w:start w:val="1"/>
      <w:numFmt w:val="bullet"/>
      <w:lvlText w:val=""/>
      <w:lvlJc w:val="left"/>
      <w:pPr>
        <w:ind w:left="3960" w:hanging="360"/>
      </w:pPr>
      <w:rPr>
        <w:rFonts w:ascii="Wingdings" w:hAnsi="Wingdings" w:hint="default"/>
      </w:rPr>
    </w:lvl>
    <w:lvl w:ilvl="6" w:tplc="5712ACBE">
      <w:start w:val="1"/>
      <w:numFmt w:val="bullet"/>
      <w:lvlText w:val=""/>
      <w:lvlJc w:val="left"/>
      <w:pPr>
        <w:ind w:left="4680" w:hanging="360"/>
      </w:pPr>
      <w:rPr>
        <w:rFonts w:ascii="Symbol" w:hAnsi="Symbol" w:hint="default"/>
      </w:rPr>
    </w:lvl>
    <w:lvl w:ilvl="7" w:tplc="9E70BF7E">
      <w:start w:val="1"/>
      <w:numFmt w:val="bullet"/>
      <w:lvlText w:val="o"/>
      <w:lvlJc w:val="left"/>
      <w:pPr>
        <w:ind w:left="5400" w:hanging="360"/>
      </w:pPr>
      <w:rPr>
        <w:rFonts w:ascii="Courier New" w:hAnsi="Courier New" w:hint="default"/>
      </w:rPr>
    </w:lvl>
    <w:lvl w:ilvl="8" w:tplc="F808E9DA">
      <w:start w:val="1"/>
      <w:numFmt w:val="bullet"/>
      <w:lvlText w:val=""/>
      <w:lvlJc w:val="left"/>
      <w:pPr>
        <w:ind w:left="6120" w:hanging="360"/>
      </w:pPr>
      <w:rPr>
        <w:rFonts w:ascii="Wingdings" w:hAnsi="Wingdings" w:hint="default"/>
      </w:rPr>
    </w:lvl>
  </w:abstractNum>
  <w:abstractNum w:abstractNumId="4" w15:restartNumberingAfterBreak="0">
    <w:nsid w:val="11E1077B"/>
    <w:multiLevelType w:val="hybridMultilevel"/>
    <w:tmpl w:val="352E6E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1461B7"/>
    <w:multiLevelType w:val="multilevel"/>
    <w:tmpl w:val="C8E20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5AD0E8"/>
    <w:multiLevelType w:val="hybridMultilevel"/>
    <w:tmpl w:val="12EC5CF4"/>
    <w:lvl w:ilvl="0" w:tplc="9B0E03D8">
      <w:start w:val="1"/>
      <w:numFmt w:val="bullet"/>
      <w:lvlText w:val="-"/>
      <w:lvlJc w:val="left"/>
      <w:pPr>
        <w:ind w:left="720" w:hanging="360"/>
      </w:pPr>
      <w:rPr>
        <w:rFonts w:ascii="Aptos" w:hAnsi="Aptos" w:hint="default"/>
      </w:rPr>
    </w:lvl>
    <w:lvl w:ilvl="1" w:tplc="C562EA3C">
      <w:start w:val="1"/>
      <w:numFmt w:val="bullet"/>
      <w:lvlText w:val="o"/>
      <w:lvlJc w:val="left"/>
      <w:pPr>
        <w:ind w:left="1440" w:hanging="360"/>
      </w:pPr>
      <w:rPr>
        <w:rFonts w:ascii="Courier New" w:hAnsi="Courier New" w:hint="default"/>
      </w:rPr>
    </w:lvl>
    <w:lvl w:ilvl="2" w:tplc="AEC07250">
      <w:start w:val="1"/>
      <w:numFmt w:val="bullet"/>
      <w:lvlText w:val=""/>
      <w:lvlJc w:val="left"/>
      <w:pPr>
        <w:ind w:left="2160" w:hanging="360"/>
      </w:pPr>
      <w:rPr>
        <w:rFonts w:ascii="Wingdings" w:hAnsi="Wingdings" w:hint="default"/>
      </w:rPr>
    </w:lvl>
    <w:lvl w:ilvl="3" w:tplc="0604290A">
      <w:start w:val="1"/>
      <w:numFmt w:val="bullet"/>
      <w:lvlText w:val=""/>
      <w:lvlJc w:val="left"/>
      <w:pPr>
        <w:ind w:left="2880" w:hanging="360"/>
      </w:pPr>
      <w:rPr>
        <w:rFonts w:ascii="Symbol" w:hAnsi="Symbol" w:hint="default"/>
      </w:rPr>
    </w:lvl>
    <w:lvl w:ilvl="4" w:tplc="A846EECC">
      <w:start w:val="1"/>
      <w:numFmt w:val="bullet"/>
      <w:lvlText w:val="o"/>
      <w:lvlJc w:val="left"/>
      <w:pPr>
        <w:ind w:left="3600" w:hanging="360"/>
      </w:pPr>
      <w:rPr>
        <w:rFonts w:ascii="Courier New" w:hAnsi="Courier New" w:hint="default"/>
      </w:rPr>
    </w:lvl>
    <w:lvl w:ilvl="5" w:tplc="9FFC0DBE">
      <w:start w:val="1"/>
      <w:numFmt w:val="bullet"/>
      <w:lvlText w:val=""/>
      <w:lvlJc w:val="left"/>
      <w:pPr>
        <w:ind w:left="4320" w:hanging="360"/>
      </w:pPr>
      <w:rPr>
        <w:rFonts w:ascii="Wingdings" w:hAnsi="Wingdings" w:hint="default"/>
      </w:rPr>
    </w:lvl>
    <w:lvl w:ilvl="6" w:tplc="9E662356">
      <w:start w:val="1"/>
      <w:numFmt w:val="bullet"/>
      <w:lvlText w:val=""/>
      <w:lvlJc w:val="left"/>
      <w:pPr>
        <w:ind w:left="5040" w:hanging="360"/>
      </w:pPr>
      <w:rPr>
        <w:rFonts w:ascii="Symbol" w:hAnsi="Symbol" w:hint="default"/>
      </w:rPr>
    </w:lvl>
    <w:lvl w:ilvl="7" w:tplc="FE56C952">
      <w:start w:val="1"/>
      <w:numFmt w:val="bullet"/>
      <w:lvlText w:val="o"/>
      <w:lvlJc w:val="left"/>
      <w:pPr>
        <w:ind w:left="5760" w:hanging="360"/>
      </w:pPr>
      <w:rPr>
        <w:rFonts w:ascii="Courier New" w:hAnsi="Courier New" w:hint="default"/>
      </w:rPr>
    </w:lvl>
    <w:lvl w:ilvl="8" w:tplc="CB6A5634">
      <w:start w:val="1"/>
      <w:numFmt w:val="bullet"/>
      <w:lvlText w:val=""/>
      <w:lvlJc w:val="left"/>
      <w:pPr>
        <w:ind w:left="6480" w:hanging="360"/>
      </w:pPr>
      <w:rPr>
        <w:rFonts w:ascii="Wingdings" w:hAnsi="Wingdings" w:hint="default"/>
      </w:rPr>
    </w:lvl>
  </w:abstractNum>
  <w:abstractNum w:abstractNumId="7" w15:restartNumberingAfterBreak="0">
    <w:nsid w:val="1BEAD798"/>
    <w:multiLevelType w:val="hybridMultilevel"/>
    <w:tmpl w:val="2E7EDC6A"/>
    <w:lvl w:ilvl="0" w:tplc="5E7658C6">
      <w:start w:val="1"/>
      <w:numFmt w:val="bullet"/>
      <w:lvlText w:val="-"/>
      <w:lvlJc w:val="left"/>
      <w:pPr>
        <w:ind w:left="1080" w:hanging="360"/>
      </w:pPr>
      <w:rPr>
        <w:rFonts w:ascii="Aptos" w:hAnsi="Aptos" w:hint="default"/>
      </w:rPr>
    </w:lvl>
    <w:lvl w:ilvl="1" w:tplc="3EFCD836">
      <w:start w:val="1"/>
      <w:numFmt w:val="bullet"/>
      <w:lvlText w:val="o"/>
      <w:lvlJc w:val="left"/>
      <w:pPr>
        <w:ind w:left="1800" w:hanging="360"/>
      </w:pPr>
      <w:rPr>
        <w:rFonts w:ascii="Courier New" w:hAnsi="Courier New" w:hint="default"/>
      </w:rPr>
    </w:lvl>
    <w:lvl w:ilvl="2" w:tplc="0D609490">
      <w:start w:val="1"/>
      <w:numFmt w:val="bullet"/>
      <w:lvlText w:val=""/>
      <w:lvlJc w:val="left"/>
      <w:pPr>
        <w:ind w:left="2520" w:hanging="360"/>
      </w:pPr>
      <w:rPr>
        <w:rFonts w:ascii="Wingdings" w:hAnsi="Wingdings" w:hint="default"/>
      </w:rPr>
    </w:lvl>
    <w:lvl w:ilvl="3" w:tplc="C11CEA18">
      <w:start w:val="1"/>
      <w:numFmt w:val="bullet"/>
      <w:lvlText w:val=""/>
      <w:lvlJc w:val="left"/>
      <w:pPr>
        <w:ind w:left="3240" w:hanging="360"/>
      </w:pPr>
      <w:rPr>
        <w:rFonts w:ascii="Symbol" w:hAnsi="Symbol" w:hint="default"/>
      </w:rPr>
    </w:lvl>
    <w:lvl w:ilvl="4" w:tplc="42D65B0A">
      <w:start w:val="1"/>
      <w:numFmt w:val="bullet"/>
      <w:lvlText w:val="o"/>
      <w:lvlJc w:val="left"/>
      <w:pPr>
        <w:ind w:left="3960" w:hanging="360"/>
      </w:pPr>
      <w:rPr>
        <w:rFonts w:ascii="Courier New" w:hAnsi="Courier New" w:hint="default"/>
      </w:rPr>
    </w:lvl>
    <w:lvl w:ilvl="5" w:tplc="FDE87C2E">
      <w:start w:val="1"/>
      <w:numFmt w:val="bullet"/>
      <w:lvlText w:val=""/>
      <w:lvlJc w:val="left"/>
      <w:pPr>
        <w:ind w:left="4680" w:hanging="360"/>
      </w:pPr>
      <w:rPr>
        <w:rFonts w:ascii="Wingdings" w:hAnsi="Wingdings" w:hint="default"/>
      </w:rPr>
    </w:lvl>
    <w:lvl w:ilvl="6" w:tplc="70FCDDAC">
      <w:start w:val="1"/>
      <w:numFmt w:val="bullet"/>
      <w:lvlText w:val=""/>
      <w:lvlJc w:val="left"/>
      <w:pPr>
        <w:ind w:left="5400" w:hanging="360"/>
      </w:pPr>
      <w:rPr>
        <w:rFonts w:ascii="Symbol" w:hAnsi="Symbol" w:hint="default"/>
      </w:rPr>
    </w:lvl>
    <w:lvl w:ilvl="7" w:tplc="996EA308">
      <w:start w:val="1"/>
      <w:numFmt w:val="bullet"/>
      <w:lvlText w:val="o"/>
      <w:lvlJc w:val="left"/>
      <w:pPr>
        <w:ind w:left="6120" w:hanging="360"/>
      </w:pPr>
      <w:rPr>
        <w:rFonts w:ascii="Courier New" w:hAnsi="Courier New" w:hint="default"/>
      </w:rPr>
    </w:lvl>
    <w:lvl w:ilvl="8" w:tplc="F92E1176">
      <w:start w:val="1"/>
      <w:numFmt w:val="bullet"/>
      <w:lvlText w:val=""/>
      <w:lvlJc w:val="left"/>
      <w:pPr>
        <w:ind w:left="6840" w:hanging="360"/>
      </w:pPr>
      <w:rPr>
        <w:rFonts w:ascii="Wingdings" w:hAnsi="Wingdings" w:hint="default"/>
      </w:rPr>
    </w:lvl>
  </w:abstractNum>
  <w:abstractNum w:abstractNumId="8" w15:restartNumberingAfterBreak="0">
    <w:nsid w:val="1F042226"/>
    <w:multiLevelType w:val="multilevel"/>
    <w:tmpl w:val="8AD23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326B09"/>
    <w:multiLevelType w:val="multilevel"/>
    <w:tmpl w:val="478E9B48"/>
    <w:lvl w:ilvl="0">
      <w:start w:val="1"/>
      <w:numFmt w:val="bullet"/>
      <w:lvlText w:val=""/>
      <w:lvlPicBulletId w:val="0"/>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C1C58A"/>
    <w:multiLevelType w:val="hybridMultilevel"/>
    <w:tmpl w:val="470CFCEC"/>
    <w:lvl w:ilvl="0" w:tplc="971C909C">
      <w:start w:val="1"/>
      <w:numFmt w:val="bullet"/>
      <w:lvlText w:val="-"/>
      <w:lvlJc w:val="left"/>
      <w:pPr>
        <w:ind w:left="720" w:hanging="360"/>
      </w:pPr>
      <w:rPr>
        <w:rFonts w:ascii="Aptos" w:hAnsi="Aptos" w:hint="default"/>
      </w:rPr>
    </w:lvl>
    <w:lvl w:ilvl="1" w:tplc="44FE3CCA">
      <w:start w:val="1"/>
      <w:numFmt w:val="bullet"/>
      <w:lvlText w:val="o"/>
      <w:lvlJc w:val="left"/>
      <w:pPr>
        <w:ind w:left="1440" w:hanging="360"/>
      </w:pPr>
      <w:rPr>
        <w:rFonts w:ascii="Courier New" w:hAnsi="Courier New" w:hint="default"/>
      </w:rPr>
    </w:lvl>
    <w:lvl w:ilvl="2" w:tplc="59EAFCEC">
      <w:start w:val="1"/>
      <w:numFmt w:val="bullet"/>
      <w:lvlText w:val=""/>
      <w:lvlJc w:val="left"/>
      <w:pPr>
        <w:ind w:left="2160" w:hanging="360"/>
      </w:pPr>
      <w:rPr>
        <w:rFonts w:ascii="Wingdings" w:hAnsi="Wingdings" w:hint="default"/>
      </w:rPr>
    </w:lvl>
    <w:lvl w:ilvl="3" w:tplc="7AE62858">
      <w:start w:val="1"/>
      <w:numFmt w:val="bullet"/>
      <w:lvlText w:val=""/>
      <w:lvlJc w:val="left"/>
      <w:pPr>
        <w:ind w:left="2880" w:hanging="360"/>
      </w:pPr>
      <w:rPr>
        <w:rFonts w:ascii="Symbol" w:hAnsi="Symbol" w:hint="default"/>
      </w:rPr>
    </w:lvl>
    <w:lvl w:ilvl="4" w:tplc="1DC448FA">
      <w:start w:val="1"/>
      <w:numFmt w:val="bullet"/>
      <w:lvlText w:val="o"/>
      <w:lvlJc w:val="left"/>
      <w:pPr>
        <w:ind w:left="3600" w:hanging="360"/>
      </w:pPr>
      <w:rPr>
        <w:rFonts w:ascii="Courier New" w:hAnsi="Courier New" w:hint="default"/>
      </w:rPr>
    </w:lvl>
    <w:lvl w:ilvl="5" w:tplc="2780E56C">
      <w:start w:val="1"/>
      <w:numFmt w:val="bullet"/>
      <w:lvlText w:val=""/>
      <w:lvlJc w:val="left"/>
      <w:pPr>
        <w:ind w:left="4320" w:hanging="360"/>
      </w:pPr>
      <w:rPr>
        <w:rFonts w:ascii="Wingdings" w:hAnsi="Wingdings" w:hint="default"/>
      </w:rPr>
    </w:lvl>
    <w:lvl w:ilvl="6" w:tplc="F90AB76A">
      <w:start w:val="1"/>
      <w:numFmt w:val="bullet"/>
      <w:lvlText w:val=""/>
      <w:lvlJc w:val="left"/>
      <w:pPr>
        <w:ind w:left="5040" w:hanging="360"/>
      </w:pPr>
      <w:rPr>
        <w:rFonts w:ascii="Symbol" w:hAnsi="Symbol" w:hint="default"/>
      </w:rPr>
    </w:lvl>
    <w:lvl w:ilvl="7" w:tplc="FB1613E2">
      <w:start w:val="1"/>
      <w:numFmt w:val="bullet"/>
      <w:lvlText w:val="o"/>
      <w:lvlJc w:val="left"/>
      <w:pPr>
        <w:ind w:left="5760" w:hanging="360"/>
      </w:pPr>
      <w:rPr>
        <w:rFonts w:ascii="Courier New" w:hAnsi="Courier New" w:hint="default"/>
      </w:rPr>
    </w:lvl>
    <w:lvl w:ilvl="8" w:tplc="018A5EC6">
      <w:start w:val="1"/>
      <w:numFmt w:val="bullet"/>
      <w:lvlText w:val=""/>
      <w:lvlJc w:val="left"/>
      <w:pPr>
        <w:ind w:left="6480" w:hanging="360"/>
      </w:pPr>
      <w:rPr>
        <w:rFonts w:ascii="Wingdings" w:hAnsi="Wingdings" w:hint="default"/>
      </w:rPr>
    </w:lvl>
  </w:abstractNum>
  <w:abstractNum w:abstractNumId="11" w15:restartNumberingAfterBreak="0">
    <w:nsid w:val="20CA2A31"/>
    <w:multiLevelType w:val="multilevel"/>
    <w:tmpl w:val="C1881700"/>
    <w:lvl w:ilvl="0">
      <w:start w:val="1"/>
      <w:numFmt w:val="bullet"/>
      <w:lvlText w:val=""/>
      <w:lvlPicBulletId w:val="0"/>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BB190D"/>
    <w:multiLevelType w:val="multilevel"/>
    <w:tmpl w:val="92122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A264D4"/>
    <w:multiLevelType w:val="hybridMultilevel"/>
    <w:tmpl w:val="F48658BE"/>
    <w:lvl w:ilvl="0" w:tplc="E472A0BC">
      <w:start w:val="1"/>
      <w:numFmt w:val="bullet"/>
      <w:lvlText w:val=""/>
      <w:lvlJc w:val="left"/>
      <w:pPr>
        <w:ind w:left="720" w:hanging="360"/>
      </w:pPr>
      <w:rPr>
        <w:rFonts w:ascii="Symbol" w:hAnsi="Symbol" w:hint="default"/>
      </w:rPr>
    </w:lvl>
    <w:lvl w:ilvl="1" w:tplc="EB642444">
      <w:start w:val="1"/>
      <w:numFmt w:val="bullet"/>
      <w:lvlText w:val="o"/>
      <w:lvlJc w:val="left"/>
      <w:pPr>
        <w:ind w:left="1440" w:hanging="360"/>
      </w:pPr>
      <w:rPr>
        <w:rFonts w:ascii="Courier New" w:hAnsi="Courier New" w:hint="default"/>
      </w:rPr>
    </w:lvl>
    <w:lvl w:ilvl="2" w:tplc="86F87846">
      <w:start w:val="1"/>
      <w:numFmt w:val="bullet"/>
      <w:lvlText w:val=""/>
      <w:lvlJc w:val="left"/>
      <w:pPr>
        <w:ind w:left="2160" w:hanging="360"/>
      </w:pPr>
      <w:rPr>
        <w:rFonts w:ascii="Wingdings" w:hAnsi="Wingdings" w:hint="default"/>
      </w:rPr>
    </w:lvl>
    <w:lvl w:ilvl="3" w:tplc="8CE0FFCC">
      <w:start w:val="1"/>
      <w:numFmt w:val="bullet"/>
      <w:lvlText w:val=""/>
      <w:lvlJc w:val="left"/>
      <w:pPr>
        <w:ind w:left="2880" w:hanging="360"/>
      </w:pPr>
      <w:rPr>
        <w:rFonts w:ascii="Symbol" w:hAnsi="Symbol" w:hint="default"/>
      </w:rPr>
    </w:lvl>
    <w:lvl w:ilvl="4" w:tplc="BC9E8192">
      <w:start w:val="1"/>
      <w:numFmt w:val="bullet"/>
      <w:lvlText w:val="o"/>
      <w:lvlJc w:val="left"/>
      <w:pPr>
        <w:ind w:left="3600" w:hanging="360"/>
      </w:pPr>
      <w:rPr>
        <w:rFonts w:ascii="Courier New" w:hAnsi="Courier New" w:hint="default"/>
      </w:rPr>
    </w:lvl>
    <w:lvl w:ilvl="5" w:tplc="5F36008C">
      <w:start w:val="1"/>
      <w:numFmt w:val="bullet"/>
      <w:lvlText w:val=""/>
      <w:lvlJc w:val="left"/>
      <w:pPr>
        <w:ind w:left="4320" w:hanging="360"/>
      </w:pPr>
      <w:rPr>
        <w:rFonts w:ascii="Wingdings" w:hAnsi="Wingdings" w:hint="default"/>
      </w:rPr>
    </w:lvl>
    <w:lvl w:ilvl="6" w:tplc="4F587038">
      <w:start w:val="1"/>
      <w:numFmt w:val="bullet"/>
      <w:lvlText w:val=""/>
      <w:lvlJc w:val="left"/>
      <w:pPr>
        <w:ind w:left="5040" w:hanging="360"/>
      </w:pPr>
      <w:rPr>
        <w:rFonts w:ascii="Symbol" w:hAnsi="Symbol" w:hint="default"/>
      </w:rPr>
    </w:lvl>
    <w:lvl w:ilvl="7" w:tplc="7AE62DC8">
      <w:start w:val="1"/>
      <w:numFmt w:val="bullet"/>
      <w:lvlText w:val="o"/>
      <w:lvlJc w:val="left"/>
      <w:pPr>
        <w:ind w:left="5760" w:hanging="360"/>
      </w:pPr>
      <w:rPr>
        <w:rFonts w:ascii="Courier New" w:hAnsi="Courier New" w:hint="default"/>
      </w:rPr>
    </w:lvl>
    <w:lvl w:ilvl="8" w:tplc="DA64E8F4">
      <w:start w:val="1"/>
      <w:numFmt w:val="bullet"/>
      <w:lvlText w:val=""/>
      <w:lvlJc w:val="left"/>
      <w:pPr>
        <w:ind w:left="6480" w:hanging="360"/>
      </w:pPr>
      <w:rPr>
        <w:rFonts w:ascii="Wingdings" w:hAnsi="Wingdings" w:hint="default"/>
      </w:rPr>
    </w:lvl>
  </w:abstractNum>
  <w:abstractNum w:abstractNumId="14" w15:restartNumberingAfterBreak="0">
    <w:nsid w:val="27745154"/>
    <w:multiLevelType w:val="multilevel"/>
    <w:tmpl w:val="5330A7D2"/>
    <w:lvl w:ilvl="0">
      <w:start w:val="1"/>
      <w:numFmt w:val="bullet"/>
      <w:lvlText w:val=""/>
      <w:lvlPicBulletId w:val="0"/>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7E44E4"/>
    <w:multiLevelType w:val="hybridMultilevel"/>
    <w:tmpl w:val="FFFFFFFF"/>
    <w:lvl w:ilvl="0" w:tplc="3B50E190">
      <w:start w:val="1"/>
      <w:numFmt w:val="bullet"/>
      <w:lvlText w:val="●"/>
      <w:lvlJc w:val="left"/>
      <w:pPr>
        <w:ind w:left="360" w:hanging="360"/>
      </w:pPr>
      <w:rPr>
        <w:rFonts w:ascii="Symbol" w:hAnsi="Symbol" w:hint="default"/>
        <w:u w:val="none"/>
      </w:rPr>
    </w:lvl>
    <w:lvl w:ilvl="1" w:tplc="CF76A14A">
      <w:start w:val="1"/>
      <w:numFmt w:val="bullet"/>
      <w:lvlText w:val=""/>
      <w:lvlJc w:val="left"/>
      <w:pPr>
        <w:ind w:left="1080" w:hanging="360"/>
      </w:pPr>
      <w:rPr>
        <w:rFonts w:ascii="Wingdings" w:hAnsi="Wingdings" w:hint="default"/>
        <w:u w:val="none"/>
      </w:rPr>
    </w:lvl>
    <w:lvl w:ilvl="2" w:tplc="2B689908">
      <w:start w:val="1"/>
      <w:numFmt w:val="bullet"/>
      <w:lvlText w:val="■"/>
      <w:lvlJc w:val="left"/>
      <w:pPr>
        <w:ind w:left="1800" w:hanging="360"/>
      </w:pPr>
      <w:rPr>
        <w:rFonts w:hint="default"/>
        <w:u w:val="none"/>
      </w:rPr>
    </w:lvl>
    <w:lvl w:ilvl="3" w:tplc="4DA41860">
      <w:start w:val="1"/>
      <w:numFmt w:val="bullet"/>
      <w:lvlText w:val="●"/>
      <w:lvlJc w:val="left"/>
      <w:pPr>
        <w:ind w:left="2520" w:hanging="360"/>
      </w:pPr>
      <w:rPr>
        <w:rFonts w:hint="default"/>
        <w:u w:val="none"/>
      </w:rPr>
    </w:lvl>
    <w:lvl w:ilvl="4" w:tplc="9CE8F030">
      <w:start w:val="1"/>
      <w:numFmt w:val="bullet"/>
      <w:lvlText w:val="○"/>
      <w:lvlJc w:val="left"/>
      <w:pPr>
        <w:ind w:left="3240" w:hanging="360"/>
      </w:pPr>
      <w:rPr>
        <w:rFonts w:hint="default"/>
        <w:u w:val="none"/>
      </w:rPr>
    </w:lvl>
    <w:lvl w:ilvl="5" w:tplc="EE26CC1E">
      <w:start w:val="1"/>
      <w:numFmt w:val="bullet"/>
      <w:lvlText w:val="■"/>
      <w:lvlJc w:val="left"/>
      <w:pPr>
        <w:ind w:left="3960" w:hanging="360"/>
      </w:pPr>
      <w:rPr>
        <w:rFonts w:hint="default"/>
        <w:u w:val="none"/>
      </w:rPr>
    </w:lvl>
    <w:lvl w:ilvl="6" w:tplc="4D9E3816">
      <w:start w:val="1"/>
      <w:numFmt w:val="bullet"/>
      <w:lvlText w:val="●"/>
      <w:lvlJc w:val="left"/>
      <w:pPr>
        <w:ind w:left="4680" w:hanging="360"/>
      </w:pPr>
      <w:rPr>
        <w:rFonts w:hint="default"/>
        <w:u w:val="none"/>
      </w:rPr>
    </w:lvl>
    <w:lvl w:ilvl="7" w:tplc="0FE40872">
      <w:start w:val="1"/>
      <w:numFmt w:val="bullet"/>
      <w:lvlText w:val="○"/>
      <w:lvlJc w:val="left"/>
      <w:pPr>
        <w:ind w:left="5400" w:hanging="360"/>
      </w:pPr>
      <w:rPr>
        <w:rFonts w:hint="default"/>
        <w:u w:val="none"/>
      </w:rPr>
    </w:lvl>
    <w:lvl w:ilvl="8" w:tplc="582AA178">
      <w:start w:val="1"/>
      <w:numFmt w:val="bullet"/>
      <w:lvlText w:val="■"/>
      <w:lvlJc w:val="left"/>
      <w:pPr>
        <w:ind w:left="6120" w:hanging="360"/>
      </w:pPr>
      <w:rPr>
        <w:rFonts w:hint="default"/>
        <w:u w:val="none"/>
      </w:rPr>
    </w:lvl>
  </w:abstractNum>
  <w:abstractNum w:abstractNumId="16" w15:restartNumberingAfterBreak="0">
    <w:nsid w:val="2826E95B"/>
    <w:multiLevelType w:val="hybridMultilevel"/>
    <w:tmpl w:val="2196EF46"/>
    <w:lvl w:ilvl="0" w:tplc="0B4E1046">
      <w:start w:val="1"/>
      <w:numFmt w:val="bullet"/>
      <w:lvlText w:val=""/>
      <w:lvlJc w:val="left"/>
      <w:pPr>
        <w:ind w:left="360" w:hanging="360"/>
      </w:pPr>
      <w:rPr>
        <w:rFonts w:ascii="Symbol" w:hAnsi="Symbol" w:hint="default"/>
      </w:rPr>
    </w:lvl>
    <w:lvl w:ilvl="1" w:tplc="C56EB5FC">
      <w:start w:val="1"/>
      <w:numFmt w:val="bullet"/>
      <w:lvlText w:val="o"/>
      <w:lvlJc w:val="left"/>
      <w:pPr>
        <w:ind w:left="1080" w:hanging="360"/>
      </w:pPr>
      <w:rPr>
        <w:rFonts w:ascii="Courier New" w:hAnsi="Courier New" w:hint="default"/>
      </w:rPr>
    </w:lvl>
    <w:lvl w:ilvl="2" w:tplc="FE50E85C">
      <w:start w:val="1"/>
      <w:numFmt w:val="bullet"/>
      <w:lvlText w:val=""/>
      <w:lvlJc w:val="left"/>
      <w:pPr>
        <w:ind w:left="1800" w:hanging="360"/>
      </w:pPr>
      <w:rPr>
        <w:rFonts w:ascii="Wingdings" w:hAnsi="Wingdings" w:hint="default"/>
      </w:rPr>
    </w:lvl>
    <w:lvl w:ilvl="3" w:tplc="C568B82A">
      <w:start w:val="1"/>
      <w:numFmt w:val="bullet"/>
      <w:lvlText w:val=""/>
      <w:lvlJc w:val="left"/>
      <w:pPr>
        <w:ind w:left="2520" w:hanging="360"/>
      </w:pPr>
      <w:rPr>
        <w:rFonts w:ascii="Symbol" w:hAnsi="Symbol" w:hint="default"/>
      </w:rPr>
    </w:lvl>
    <w:lvl w:ilvl="4" w:tplc="D3E0FAAA">
      <w:start w:val="1"/>
      <w:numFmt w:val="bullet"/>
      <w:lvlText w:val="o"/>
      <w:lvlJc w:val="left"/>
      <w:pPr>
        <w:ind w:left="3240" w:hanging="360"/>
      </w:pPr>
      <w:rPr>
        <w:rFonts w:ascii="Courier New" w:hAnsi="Courier New" w:hint="default"/>
      </w:rPr>
    </w:lvl>
    <w:lvl w:ilvl="5" w:tplc="F6E65612">
      <w:start w:val="1"/>
      <w:numFmt w:val="bullet"/>
      <w:lvlText w:val=""/>
      <w:lvlJc w:val="left"/>
      <w:pPr>
        <w:ind w:left="3960" w:hanging="360"/>
      </w:pPr>
      <w:rPr>
        <w:rFonts w:ascii="Wingdings" w:hAnsi="Wingdings" w:hint="default"/>
      </w:rPr>
    </w:lvl>
    <w:lvl w:ilvl="6" w:tplc="5AA62F08">
      <w:start w:val="1"/>
      <w:numFmt w:val="bullet"/>
      <w:lvlText w:val=""/>
      <w:lvlJc w:val="left"/>
      <w:pPr>
        <w:ind w:left="4680" w:hanging="360"/>
      </w:pPr>
      <w:rPr>
        <w:rFonts w:ascii="Symbol" w:hAnsi="Symbol" w:hint="default"/>
      </w:rPr>
    </w:lvl>
    <w:lvl w:ilvl="7" w:tplc="BD7854BA">
      <w:start w:val="1"/>
      <w:numFmt w:val="bullet"/>
      <w:lvlText w:val="o"/>
      <w:lvlJc w:val="left"/>
      <w:pPr>
        <w:ind w:left="5400" w:hanging="360"/>
      </w:pPr>
      <w:rPr>
        <w:rFonts w:ascii="Courier New" w:hAnsi="Courier New" w:hint="default"/>
      </w:rPr>
    </w:lvl>
    <w:lvl w:ilvl="8" w:tplc="E69A5B42">
      <w:start w:val="1"/>
      <w:numFmt w:val="bullet"/>
      <w:lvlText w:val=""/>
      <w:lvlJc w:val="left"/>
      <w:pPr>
        <w:ind w:left="6120" w:hanging="360"/>
      </w:pPr>
      <w:rPr>
        <w:rFonts w:ascii="Wingdings" w:hAnsi="Wingdings" w:hint="default"/>
      </w:rPr>
    </w:lvl>
  </w:abstractNum>
  <w:abstractNum w:abstractNumId="17" w15:restartNumberingAfterBreak="0">
    <w:nsid w:val="28685E23"/>
    <w:multiLevelType w:val="hybridMultilevel"/>
    <w:tmpl w:val="79341FFC"/>
    <w:lvl w:ilvl="0" w:tplc="8BF49A6E">
      <w:start w:val="1"/>
      <w:numFmt w:val="bullet"/>
      <w:lvlText w:val="-"/>
      <w:lvlJc w:val="left"/>
      <w:pPr>
        <w:ind w:left="720" w:hanging="360"/>
      </w:pPr>
      <w:rPr>
        <w:rFonts w:ascii="Aptos" w:hAnsi="Aptos" w:hint="default"/>
      </w:rPr>
    </w:lvl>
    <w:lvl w:ilvl="1" w:tplc="0448B9FE">
      <w:start w:val="1"/>
      <w:numFmt w:val="bullet"/>
      <w:lvlText w:val="o"/>
      <w:lvlJc w:val="left"/>
      <w:pPr>
        <w:ind w:left="1440" w:hanging="360"/>
      </w:pPr>
      <w:rPr>
        <w:rFonts w:ascii="Courier New" w:hAnsi="Courier New" w:hint="default"/>
      </w:rPr>
    </w:lvl>
    <w:lvl w:ilvl="2" w:tplc="F31AE3D4">
      <w:start w:val="1"/>
      <w:numFmt w:val="bullet"/>
      <w:lvlText w:val=""/>
      <w:lvlJc w:val="left"/>
      <w:pPr>
        <w:ind w:left="2160" w:hanging="360"/>
      </w:pPr>
      <w:rPr>
        <w:rFonts w:ascii="Wingdings" w:hAnsi="Wingdings" w:hint="default"/>
      </w:rPr>
    </w:lvl>
    <w:lvl w:ilvl="3" w:tplc="E8582592">
      <w:start w:val="1"/>
      <w:numFmt w:val="bullet"/>
      <w:lvlText w:val=""/>
      <w:lvlJc w:val="left"/>
      <w:pPr>
        <w:ind w:left="2880" w:hanging="360"/>
      </w:pPr>
      <w:rPr>
        <w:rFonts w:ascii="Symbol" w:hAnsi="Symbol" w:hint="default"/>
      </w:rPr>
    </w:lvl>
    <w:lvl w:ilvl="4" w:tplc="D0141F2A">
      <w:start w:val="1"/>
      <w:numFmt w:val="bullet"/>
      <w:lvlText w:val="o"/>
      <w:lvlJc w:val="left"/>
      <w:pPr>
        <w:ind w:left="3600" w:hanging="360"/>
      </w:pPr>
      <w:rPr>
        <w:rFonts w:ascii="Courier New" w:hAnsi="Courier New" w:hint="default"/>
      </w:rPr>
    </w:lvl>
    <w:lvl w:ilvl="5" w:tplc="CE2CEB30">
      <w:start w:val="1"/>
      <w:numFmt w:val="bullet"/>
      <w:lvlText w:val=""/>
      <w:lvlJc w:val="left"/>
      <w:pPr>
        <w:ind w:left="4320" w:hanging="360"/>
      </w:pPr>
      <w:rPr>
        <w:rFonts w:ascii="Wingdings" w:hAnsi="Wingdings" w:hint="default"/>
      </w:rPr>
    </w:lvl>
    <w:lvl w:ilvl="6" w:tplc="32F42B7A">
      <w:start w:val="1"/>
      <w:numFmt w:val="bullet"/>
      <w:lvlText w:val=""/>
      <w:lvlJc w:val="left"/>
      <w:pPr>
        <w:ind w:left="5040" w:hanging="360"/>
      </w:pPr>
      <w:rPr>
        <w:rFonts w:ascii="Symbol" w:hAnsi="Symbol" w:hint="default"/>
      </w:rPr>
    </w:lvl>
    <w:lvl w:ilvl="7" w:tplc="4FA85F02">
      <w:start w:val="1"/>
      <w:numFmt w:val="bullet"/>
      <w:lvlText w:val="o"/>
      <w:lvlJc w:val="left"/>
      <w:pPr>
        <w:ind w:left="5760" w:hanging="360"/>
      </w:pPr>
      <w:rPr>
        <w:rFonts w:ascii="Courier New" w:hAnsi="Courier New" w:hint="default"/>
      </w:rPr>
    </w:lvl>
    <w:lvl w:ilvl="8" w:tplc="4E98AAE4">
      <w:start w:val="1"/>
      <w:numFmt w:val="bullet"/>
      <w:lvlText w:val=""/>
      <w:lvlJc w:val="left"/>
      <w:pPr>
        <w:ind w:left="6480" w:hanging="360"/>
      </w:pPr>
      <w:rPr>
        <w:rFonts w:ascii="Wingdings" w:hAnsi="Wingdings" w:hint="default"/>
      </w:rPr>
    </w:lvl>
  </w:abstractNum>
  <w:abstractNum w:abstractNumId="18" w15:restartNumberingAfterBreak="0">
    <w:nsid w:val="2B56CB49"/>
    <w:multiLevelType w:val="hybridMultilevel"/>
    <w:tmpl w:val="36F4B952"/>
    <w:lvl w:ilvl="0" w:tplc="0B622FD6">
      <w:start w:val="1"/>
      <w:numFmt w:val="bullet"/>
      <w:lvlText w:val="-"/>
      <w:lvlJc w:val="left"/>
      <w:pPr>
        <w:ind w:left="720" w:hanging="360"/>
      </w:pPr>
      <w:rPr>
        <w:rFonts w:ascii="Aptos" w:hAnsi="Aptos" w:hint="default"/>
      </w:rPr>
    </w:lvl>
    <w:lvl w:ilvl="1" w:tplc="6D584602">
      <w:start w:val="1"/>
      <w:numFmt w:val="bullet"/>
      <w:lvlText w:val="o"/>
      <w:lvlJc w:val="left"/>
      <w:pPr>
        <w:ind w:left="1440" w:hanging="360"/>
      </w:pPr>
      <w:rPr>
        <w:rFonts w:ascii="Courier New" w:hAnsi="Courier New" w:hint="default"/>
      </w:rPr>
    </w:lvl>
    <w:lvl w:ilvl="2" w:tplc="1FA204CE">
      <w:start w:val="1"/>
      <w:numFmt w:val="bullet"/>
      <w:lvlText w:val=""/>
      <w:lvlJc w:val="left"/>
      <w:pPr>
        <w:ind w:left="2160" w:hanging="360"/>
      </w:pPr>
      <w:rPr>
        <w:rFonts w:ascii="Wingdings" w:hAnsi="Wingdings" w:hint="default"/>
      </w:rPr>
    </w:lvl>
    <w:lvl w:ilvl="3" w:tplc="929AB996">
      <w:start w:val="1"/>
      <w:numFmt w:val="bullet"/>
      <w:lvlText w:val=""/>
      <w:lvlJc w:val="left"/>
      <w:pPr>
        <w:ind w:left="2880" w:hanging="360"/>
      </w:pPr>
      <w:rPr>
        <w:rFonts w:ascii="Symbol" w:hAnsi="Symbol" w:hint="default"/>
      </w:rPr>
    </w:lvl>
    <w:lvl w:ilvl="4" w:tplc="5A62F2F0">
      <w:start w:val="1"/>
      <w:numFmt w:val="bullet"/>
      <w:lvlText w:val="o"/>
      <w:lvlJc w:val="left"/>
      <w:pPr>
        <w:ind w:left="3600" w:hanging="360"/>
      </w:pPr>
      <w:rPr>
        <w:rFonts w:ascii="Courier New" w:hAnsi="Courier New" w:hint="default"/>
      </w:rPr>
    </w:lvl>
    <w:lvl w:ilvl="5" w:tplc="79983D5A">
      <w:start w:val="1"/>
      <w:numFmt w:val="bullet"/>
      <w:lvlText w:val=""/>
      <w:lvlJc w:val="left"/>
      <w:pPr>
        <w:ind w:left="4320" w:hanging="360"/>
      </w:pPr>
      <w:rPr>
        <w:rFonts w:ascii="Wingdings" w:hAnsi="Wingdings" w:hint="default"/>
      </w:rPr>
    </w:lvl>
    <w:lvl w:ilvl="6" w:tplc="30407730">
      <w:start w:val="1"/>
      <w:numFmt w:val="bullet"/>
      <w:lvlText w:val=""/>
      <w:lvlJc w:val="left"/>
      <w:pPr>
        <w:ind w:left="5040" w:hanging="360"/>
      </w:pPr>
      <w:rPr>
        <w:rFonts w:ascii="Symbol" w:hAnsi="Symbol" w:hint="default"/>
      </w:rPr>
    </w:lvl>
    <w:lvl w:ilvl="7" w:tplc="100AC76A">
      <w:start w:val="1"/>
      <w:numFmt w:val="bullet"/>
      <w:lvlText w:val="o"/>
      <w:lvlJc w:val="left"/>
      <w:pPr>
        <w:ind w:left="5760" w:hanging="360"/>
      </w:pPr>
      <w:rPr>
        <w:rFonts w:ascii="Courier New" w:hAnsi="Courier New" w:hint="default"/>
      </w:rPr>
    </w:lvl>
    <w:lvl w:ilvl="8" w:tplc="D39A6FB0">
      <w:start w:val="1"/>
      <w:numFmt w:val="bullet"/>
      <w:lvlText w:val=""/>
      <w:lvlJc w:val="left"/>
      <w:pPr>
        <w:ind w:left="6480" w:hanging="360"/>
      </w:pPr>
      <w:rPr>
        <w:rFonts w:ascii="Wingdings" w:hAnsi="Wingdings" w:hint="default"/>
      </w:rPr>
    </w:lvl>
  </w:abstractNum>
  <w:abstractNum w:abstractNumId="19" w15:restartNumberingAfterBreak="0">
    <w:nsid w:val="2B751BD3"/>
    <w:multiLevelType w:val="hybridMultilevel"/>
    <w:tmpl w:val="0922D334"/>
    <w:lvl w:ilvl="0" w:tplc="F9C475D2">
      <w:start w:val="1"/>
      <w:numFmt w:val="bullet"/>
      <w:lvlText w:val="-"/>
      <w:lvlJc w:val="left"/>
      <w:pPr>
        <w:ind w:left="720" w:hanging="360"/>
      </w:pPr>
      <w:rPr>
        <w:rFonts w:ascii="&quot;Times New Roman&quot;, serif" w:hAnsi="&quot;Times New Roman&quot;, serif" w:hint="default"/>
      </w:rPr>
    </w:lvl>
    <w:lvl w:ilvl="1" w:tplc="5B9856D2">
      <w:start w:val="1"/>
      <w:numFmt w:val="bullet"/>
      <w:lvlText w:val="o"/>
      <w:lvlJc w:val="left"/>
      <w:pPr>
        <w:ind w:left="1440" w:hanging="360"/>
      </w:pPr>
      <w:rPr>
        <w:rFonts w:ascii="Courier New" w:hAnsi="Courier New" w:hint="default"/>
      </w:rPr>
    </w:lvl>
    <w:lvl w:ilvl="2" w:tplc="4CB2C9F2">
      <w:start w:val="1"/>
      <w:numFmt w:val="bullet"/>
      <w:lvlText w:val=""/>
      <w:lvlJc w:val="left"/>
      <w:pPr>
        <w:ind w:left="2160" w:hanging="360"/>
      </w:pPr>
      <w:rPr>
        <w:rFonts w:ascii="Wingdings" w:hAnsi="Wingdings" w:hint="default"/>
      </w:rPr>
    </w:lvl>
    <w:lvl w:ilvl="3" w:tplc="E4D68AA6">
      <w:start w:val="1"/>
      <w:numFmt w:val="bullet"/>
      <w:lvlText w:val=""/>
      <w:lvlJc w:val="left"/>
      <w:pPr>
        <w:ind w:left="2880" w:hanging="360"/>
      </w:pPr>
      <w:rPr>
        <w:rFonts w:ascii="Symbol" w:hAnsi="Symbol" w:hint="default"/>
      </w:rPr>
    </w:lvl>
    <w:lvl w:ilvl="4" w:tplc="6FE4E986">
      <w:start w:val="1"/>
      <w:numFmt w:val="bullet"/>
      <w:lvlText w:val="o"/>
      <w:lvlJc w:val="left"/>
      <w:pPr>
        <w:ind w:left="3600" w:hanging="360"/>
      </w:pPr>
      <w:rPr>
        <w:rFonts w:ascii="Courier New" w:hAnsi="Courier New" w:hint="default"/>
      </w:rPr>
    </w:lvl>
    <w:lvl w:ilvl="5" w:tplc="5A4C7320">
      <w:start w:val="1"/>
      <w:numFmt w:val="bullet"/>
      <w:lvlText w:val=""/>
      <w:lvlJc w:val="left"/>
      <w:pPr>
        <w:ind w:left="4320" w:hanging="360"/>
      </w:pPr>
      <w:rPr>
        <w:rFonts w:ascii="Wingdings" w:hAnsi="Wingdings" w:hint="default"/>
      </w:rPr>
    </w:lvl>
    <w:lvl w:ilvl="6" w:tplc="291A50FA">
      <w:start w:val="1"/>
      <w:numFmt w:val="bullet"/>
      <w:lvlText w:val=""/>
      <w:lvlJc w:val="left"/>
      <w:pPr>
        <w:ind w:left="5040" w:hanging="360"/>
      </w:pPr>
      <w:rPr>
        <w:rFonts w:ascii="Symbol" w:hAnsi="Symbol" w:hint="default"/>
      </w:rPr>
    </w:lvl>
    <w:lvl w:ilvl="7" w:tplc="FA505A52">
      <w:start w:val="1"/>
      <w:numFmt w:val="bullet"/>
      <w:lvlText w:val="o"/>
      <w:lvlJc w:val="left"/>
      <w:pPr>
        <w:ind w:left="5760" w:hanging="360"/>
      </w:pPr>
      <w:rPr>
        <w:rFonts w:ascii="Courier New" w:hAnsi="Courier New" w:hint="default"/>
      </w:rPr>
    </w:lvl>
    <w:lvl w:ilvl="8" w:tplc="547CADF6">
      <w:start w:val="1"/>
      <w:numFmt w:val="bullet"/>
      <w:lvlText w:val=""/>
      <w:lvlJc w:val="left"/>
      <w:pPr>
        <w:ind w:left="6480" w:hanging="360"/>
      </w:pPr>
      <w:rPr>
        <w:rFonts w:ascii="Wingdings" w:hAnsi="Wingdings" w:hint="default"/>
      </w:rPr>
    </w:lvl>
  </w:abstractNum>
  <w:abstractNum w:abstractNumId="20" w15:restartNumberingAfterBreak="0">
    <w:nsid w:val="2C6968AC"/>
    <w:multiLevelType w:val="hybridMultilevel"/>
    <w:tmpl w:val="A8C07C50"/>
    <w:lvl w:ilvl="0" w:tplc="9DFC4662">
      <w:start w:val="16"/>
      <w:numFmt w:val="bullet"/>
      <w:lvlText w:val=""/>
      <w:lvlJc w:val="left"/>
      <w:pPr>
        <w:ind w:left="720" w:hanging="360"/>
      </w:pPr>
      <w:rPr>
        <w:rFonts w:ascii="Wingdings" w:eastAsia="Bahnschrift" w:hAnsi="Wingdings" w:cs="Bahnschrif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E69DC6B"/>
    <w:multiLevelType w:val="hybridMultilevel"/>
    <w:tmpl w:val="E332833C"/>
    <w:lvl w:ilvl="0" w:tplc="3CCA7E9A">
      <w:start w:val="1"/>
      <w:numFmt w:val="bullet"/>
      <w:lvlText w:val="-"/>
      <w:lvlJc w:val="left"/>
      <w:pPr>
        <w:ind w:left="720" w:hanging="360"/>
      </w:pPr>
      <w:rPr>
        <w:rFonts w:ascii="Aptos" w:hAnsi="Aptos" w:hint="default"/>
      </w:rPr>
    </w:lvl>
    <w:lvl w:ilvl="1" w:tplc="74CACB90">
      <w:start w:val="1"/>
      <w:numFmt w:val="bullet"/>
      <w:lvlText w:val="o"/>
      <w:lvlJc w:val="left"/>
      <w:pPr>
        <w:ind w:left="1440" w:hanging="360"/>
      </w:pPr>
      <w:rPr>
        <w:rFonts w:ascii="Courier New" w:hAnsi="Courier New" w:hint="default"/>
      </w:rPr>
    </w:lvl>
    <w:lvl w:ilvl="2" w:tplc="E286D188">
      <w:start w:val="1"/>
      <w:numFmt w:val="bullet"/>
      <w:lvlText w:val=""/>
      <w:lvlJc w:val="left"/>
      <w:pPr>
        <w:ind w:left="2160" w:hanging="360"/>
      </w:pPr>
      <w:rPr>
        <w:rFonts w:ascii="Wingdings" w:hAnsi="Wingdings" w:hint="default"/>
      </w:rPr>
    </w:lvl>
    <w:lvl w:ilvl="3" w:tplc="F4CCFAB6">
      <w:start w:val="1"/>
      <w:numFmt w:val="bullet"/>
      <w:lvlText w:val=""/>
      <w:lvlJc w:val="left"/>
      <w:pPr>
        <w:ind w:left="2880" w:hanging="360"/>
      </w:pPr>
      <w:rPr>
        <w:rFonts w:ascii="Symbol" w:hAnsi="Symbol" w:hint="default"/>
      </w:rPr>
    </w:lvl>
    <w:lvl w:ilvl="4" w:tplc="A878B0E0">
      <w:start w:val="1"/>
      <w:numFmt w:val="bullet"/>
      <w:lvlText w:val="o"/>
      <w:lvlJc w:val="left"/>
      <w:pPr>
        <w:ind w:left="3600" w:hanging="360"/>
      </w:pPr>
      <w:rPr>
        <w:rFonts w:ascii="Courier New" w:hAnsi="Courier New" w:hint="default"/>
      </w:rPr>
    </w:lvl>
    <w:lvl w:ilvl="5" w:tplc="1628798C">
      <w:start w:val="1"/>
      <w:numFmt w:val="bullet"/>
      <w:lvlText w:val=""/>
      <w:lvlJc w:val="left"/>
      <w:pPr>
        <w:ind w:left="4320" w:hanging="360"/>
      </w:pPr>
      <w:rPr>
        <w:rFonts w:ascii="Wingdings" w:hAnsi="Wingdings" w:hint="default"/>
      </w:rPr>
    </w:lvl>
    <w:lvl w:ilvl="6" w:tplc="63BED530">
      <w:start w:val="1"/>
      <w:numFmt w:val="bullet"/>
      <w:lvlText w:val=""/>
      <w:lvlJc w:val="left"/>
      <w:pPr>
        <w:ind w:left="5040" w:hanging="360"/>
      </w:pPr>
      <w:rPr>
        <w:rFonts w:ascii="Symbol" w:hAnsi="Symbol" w:hint="default"/>
      </w:rPr>
    </w:lvl>
    <w:lvl w:ilvl="7" w:tplc="290E846A">
      <w:start w:val="1"/>
      <w:numFmt w:val="bullet"/>
      <w:lvlText w:val="o"/>
      <w:lvlJc w:val="left"/>
      <w:pPr>
        <w:ind w:left="5760" w:hanging="360"/>
      </w:pPr>
      <w:rPr>
        <w:rFonts w:ascii="Courier New" w:hAnsi="Courier New" w:hint="default"/>
      </w:rPr>
    </w:lvl>
    <w:lvl w:ilvl="8" w:tplc="7EAE3992">
      <w:start w:val="1"/>
      <w:numFmt w:val="bullet"/>
      <w:lvlText w:val=""/>
      <w:lvlJc w:val="left"/>
      <w:pPr>
        <w:ind w:left="6480" w:hanging="360"/>
      </w:pPr>
      <w:rPr>
        <w:rFonts w:ascii="Wingdings" w:hAnsi="Wingdings" w:hint="default"/>
      </w:rPr>
    </w:lvl>
  </w:abstractNum>
  <w:abstractNum w:abstractNumId="22" w15:restartNumberingAfterBreak="0">
    <w:nsid w:val="30A0319F"/>
    <w:multiLevelType w:val="hybridMultilevel"/>
    <w:tmpl w:val="B678BEE2"/>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3" w15:restartNumberingAfterBreak="0">
    <w:nsid w:val="346B2218"/>
    <w:multiLevelType w:val="multilevel"/>
    <w:tmpl w:val="667AE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623198D"/>
    <w:multiLevelType w:val="multilevel"/>
    <w:tmpl w:val="D6202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882315"/>
    <w:multiLevelType w:val="hybridMultilevel"/>
    <w:tmpl w:val="FD24F9EE"/>
    <w:lvl w:ilvl="0" w:tplc="D8DC32A0">
      <w:start w:val="3"/>
      <w:numFmt w:val="upperLetter"/>
      <w:lvlText w:val="%1."/>
      <w:lvlJc w:val="left"/>
      <w:pPr>
        <w:ind w:left="720" w:hanging="360"/>
      </w:pPr>
    </w:lvl>
    <w:lvl w:ilvl="1" w:tplc="9D30D990">
      <w:start w:val="1"/>
      <w:numFmt w:val="lowerLetter"/>
      <w:lvlText w:val="%2."/>
      <w:lvlJc w:val="left"/>
      <w:pPr>
        <w:ind w:left="1440" w:hanging="360"/>
      </w:pPr>
    </w:lvl>
    <w:lvl w:ilvl="2" w:tplc="FEE05CE6">
      <w:start w:val="1"/>
      <w:numFmt w:val="lowerRoman"/>
      <w:lvlText w:val="%3."/>
      <w:lvlJc w:val="right"/>
      <w:pPr>
        <w:ind w:left="2160" w:hanging="180"/>
      </w:pPr>
    </w:lvl>
    <w:lvl w:ilvl="3" w:tplc="7116D646">
      <w:start w:val="1"/>
      <w:numFmt w:val="decimal"/>
      <w:lvlText w:val="%4."/>
      <w:lvlJc w:val="left"/>
      <w:pPr>
        <w:ind w:left="2880" w:hanging="360"/>
      </w:pPr>
    </w:lvl>
    <w:lvl w:ilvl="4" w:tplc="EFF4EE2A">
      <w:start w:val="1"/>
      <w:numFmt w:val="lowerLetter"/>
      <w:lvlText w:val="%5."/>
      <w:lvlJc w:val="left"/>
      <w:pPr>
        <w:ind w:left="3600" w:hanging="360"/>
      </w:pPr>
    </w:lvl>
    <w:lvl w:ilvl="5" w:tplc="7688CD7E">
      <w:start w:val="1"/>
      <w:numFmt w:val="lowerRoman"/>
      <w:lvlText w:val="%6."/>
      <w:lvlJc w:val="right"/>
      <w:pPr>
        <w:ind w:left="4320" w:hanging="180"/>
      </w:pPr>
    </w:lvl>
    <w:lvl w:ilvl="6" w:tplc="D48A560C">
      <w:start w:val="1"/>
      <w:numFmt w:val="decimal"/>
      <w:lvlText w:val="%7."/>
      <w:lvlJc w:val="left"/>
      <w:pPr>
        <w:ind w:left="5040" w:hanging="360"/>
      </w:pPr>
    </w:lvl>
    <w:lvl w:ilvl="7" w:tplc="60D89E50">
      <w:start w:val="1"/>
      <w:numFmt w:val="lowerLetter"/>
      <w:lvlText w:val="%8."/>
      <w:lvlJc w:val="left"/>
      <w:pPr>
        <w:ind w:left="5760" w:hanging="360"/>
      </w:pPr>
    </w:lvl>
    <w:lvl w:ilvl="8" w:tplc="FCC0F1AE">
      <w:start w:val="1"/>
      <w:numFmt w:val="lowerRoman"/>
      <w:lvlText w:val="%9."/>
      <w:lvlJc w:val="right"/>
      <w:pPr>
        <w:ind w:left="6480" w:hanging="180"/>
      </w:pPr>
    </w:lvl>
  </w:abstractNum>
  <w:abstractNum w:abstractNumId="26" w15:restartNumberingAfterBreak="0">
    <w:nsid w:val="38AC8D2B"/>
    <w:multiLevelType w:val="hybridMultilevel"/>
    <w:tmpl w:val="906C1E60"/>
    <w:lvl w:ilvl="0" w:tplc="BC243BF0">
      <w:start w:val="1"/>
      <w:numFmt w:val="bullet"/>
      <w:lvlText w:val=""/>
      <w:lvlJc w:val="left"/>
      <w:pPr>
        <w:ind w:left="720" w:hanging="360"/>
      </w:pPr>
      <w:rPr>
        <w:rFonts w:ascii="Symbol" w:hAnsi="Symbol" w:hint="default"/>
      </w:rPr>
    </w:lvl>
    <w:lvl w:ilvl="1" w:tplc="E078FBA0">
      <w:start w:val="1"/>
      <w:numFmt w:val="bullet"/>
      <w:lvlText w:val="o"/>
      <w:lvlJc w:val="left"/>
      <w:pPr>
        <w:ind w:left="1440" w:hanging="360"/>
      </w:pPr>
      <w:rPr>
        <w:rFonts w:ascii="Courier New" w:hAnsi="Courier New" w:hint="default"/>
      </w:rPr>
    </w:lvl>
    <w:lvl w:ilvl="2" w:tplc="BCB86A6A">
      <w:start w:val="1"/>
      <w:numFmt w:val="bullet"/>
      <w:lvlText w:val=""/>
      <w:lvlJc w:val="left"/>
      <w:pPr>
        <w:ind w:left="2160" w:hanging="360"/>
      </w:pPr>
      <w:rPr>
        <w:rFonts w:ascii="Wingdings" w:hAnsi="Wingdings" w:hint="default"/>
      </w:rPr>
    </w:lvl>
    <w:lvl w:ilvl="3" w:tplc="F70295B4">
      <w:start w:val="1"/>
      <w:numFmt w:val="bullet"/>
      <w:lvlText w:val=""/>
      <w:lvlJc w:val="left"/>
      <w:pPr>
        <w:ind w:left="2880" w:hanging="360"/>
      </w:pPr>
      <w:rPr>
        <w:rFonts w:ascii="Symbol" w:hAnsi="Symbol" w:hint="default"/>
      </w:rPr>
    </w:lvl>
    <w:lvl w:ilvl="4" w:tplc="96A48444">
      <w:start w:val="1"/>
      <w:numFmt w:val="bullet"/>
      <w:lvlText w:val="o"/>
      <w:lvlJc w:val="left"/>
      <w:pPr>
        <w:ind w:left="3600" w:hanging="360"/>
      </w:pPr>
      <w:rPr>
        <w:rFonts w:ascii="Courier New" w:hAnsi="Courier New" w:hint="default"/>
      </w:rPr>
    </w:lvl>
    <w:lvl w:ilvl="5" w:tplc="9740F7B2">
      <w:start w:val="1"/>
      <w:numFmt w:val="bullet"/>
      <w:lvlText w:val=""/>
      <w:lvlJc w:val="left"/>
      <w:pPr>
        <w:ind w:left="4320" w:hanging="360"/>
      </w:pPr>
      <w:rPr>
        <w:rFonts w:ascii="Wingdings" w:hAnsi="Wingdings" w:hint="default"/>
      </w:rPr>
    </w:lvl>
    <w:lvl w:ilvl="6" w:tplc="28049E14">
      <w:start w:val="1"/>
      <w:numFmt w:val="bullet"/>
      <w:lvlText w:val=""/>
      <w:lvlJc w:val="left"/>
      <w:pPr>
        <w:ind w:left="5040" w:hanging="360"/>
      </w:pPr>
      <w:rPr>
        <w:rFonts w:ascii="Symbol" w:hAnsi="Symbol" w:hint="default"/>
      </w:rPr>
    </w:lvl>
    <w:lvl w:ilvl="7" w:tplc="13504890">
      <w:start w:val="1"/>
      <w:numFmt w:val="bullet"/>
      <w:lvlText w:val="o"/>
      <w:lvlJc w:val="left"/>
      <w:pPr>
        <w:ind w:left="5760" w:hanging="360"/>
      </w:pPr>
      <w:rPr>
        <w:rFonts w:ascii="Courier New" w:hAnsi="Courier New" w:hint="default"/>
      </w:rPr>
    </w:lvl>
    <w:lvl w:ilvl="8" w:tplc="51628F54">
      <w:start w:val="1"/>
      <w:numFmt w:val="bullet"/>
      <w:lvlText w:val=""/>
      <w:lvlJc w:val="left"/>
      <w:pPr>
        <w:ind w:left="6480" w:hanging="360"/>
      </w:pPr>
      <w:rPr>
        <w:rFonts w:ascii="Wingdings" w:hAnsi="Wingdings" w:hint="default"/>
      </w:rPr>
    </w:lvl>
  </w:abstractNum>
  <w:abstractNum w:abstractNumId="27" w15:restartNumberingAfterBreak="0">
    <w:nsid w:val="3A388E4F"/>
    <w:multiLevelType w:val="hybridMultilevel"/>
    <w:tmpl w:val="09BE2EE4"/>
    <w:lvl w:ilvl="0" w:tplc="6DACCD2E">
      <w:start w:val="1"/>
      <w:numFmt w:val="bullet"/>
      <w:lvlText w:val="-"/>
      <w:lvlJc w:val="left"/>
      <w:pPr>
        <w:ind w:left="720" w:hanging="360"/>
      </w:pPr>
      <w:rPr>
        <w:rFonts w:ascii="Aptos" w:hAnsi="Aptos" w:hint="default"/>
      </w:rPr>
    </w:lvl>
    <w:lvl w:ilvl="1" w:tplc="F490BB68">
      <w:start w:val="1"/>
      <w:numFmt w:val="bullet"/>
      <w:lvlText w:val="o"/>
      <w:lvlJc w:val="left"/>
      <w:pPr>
        <w:ind w:left="1440" w:hanging="360"/>
      </w:pPr>
      <w:rPr>
        <w:rFonts w:ascii="Courier New" w:hAnsi="Courier New" w:hint="default"/>
      </w:rPr>
    </w:lvl>
    <w:lvl w:ilvl="2" w:tplc="303E2D2C">
      <w:start w:val="1"/>
      <w:numFmt w:val="bullet"/>
      <w:lvlText w:val=""/>
      <w:lvlJc w:val="left"/>
      <w:pPr>
        <w:ind w:left="2160" w:hanging="360"/>
      </w:pPr>
      <w:rPr>
        <w:rFonts w:ascii="Wingdings" w:hAnsi="Wingdings" w:hint="default"/>
      </w:rPr>
    </w:lvl>
    <w:lvl w:ilvl="3" w:tplc="41DE71A2">
      <w:start w:val="1"/>
      <w:numFmt w:val="bullet"/>
      <w:lvlText w:val=""/>
      <w:lvlJc w:val="left"/>
      <w:pPr>
        <w:ind w:left="2880" w:hanging="360"/>
      </w:pPr>
      <w:rPr>
        <w:rFonts w:ascii="Symbol" w:hAnsi="Symbol" w:hint="default"/>
      </w:rPr>
    </w:lvl>
    <w:lvl w:ilvl="4" w:tplc="BA32AC06">
      <w:start w:val="1"/>
      <w:numFmt w:val="bullet"/>
      <w:lvlText w:val="o"/>
      <w:lvlJc w:val="left"/>
      <w:pPr>
        <w:ind w:left="3600" w:hanging="360"/>
      </w:pPr>
      <w:rPr>
        <w:rFonts w:ascii="Courier New" w:hAnsi="Courier New" w:hint="default"/>
      </w:rPr>
    </w:lvl>
    <w:lvl w:ilvl="5" w:tplc="D5DAA33E">
      <w:start w:val="1"/>
      <w:numFmt w:val="bullet"/>
      <w:lvlText w:val=""/>
      <w:lvlJc w:val="left"/>
      <w:pPr>
        <w:ind w:left="4320" w:hanging="360"/>
      </w:pPr>
      <w:rPr>
        <w:rFonts w:ascii="Wingdings" w:hAnsi="Wingdings" w:hint="default"/>
      </w:rPr>
    </w:lvl>
    <w:lvl w:ilvl="6" w:tplc="0D002424">
      <w:start w:val="1"/>
      <w:numFmt w:val="bullet"/>
      <w:lvlText w:val=""/>
      <w:lvlJc w:val="left"/>
      <w:pPr>
        <w:ind w:left="5040" w:hanging="360"/>
      </w:pPr>
      <w:rPr>
        <w:rFonts w:ascii="Symbol" w:hAnsi="Symbol" w:hint="default"/>
      </w:rPr>
    </w:lvl>
    <w:lvl w:ilvl="7" w:tplc="E82A2366">
      <w:start w:val="1"/>
      <w:numFmt w:val="bullet"/>
      <w:lvlText w:val="o"/>
      <w:lvlJc w:val="left"/>
      <w:pPr>
        <w:ind w:left="5760" w:hanging="360"/>
      </w:pPr>
      <w:rPr>
        <w:rFonts w:ascii="Courier New" w:hAnsi="Courier New" w:hint="default"/>
      </w:rPr>
    </w:lvl>
    <w:lvl w:ilvl="8" w:tplc="7D4EB27E">
      <w:start w:val="1"/>
      <w:numFmt w:val="bullet"/>
      <w:lvlText w:val=""/>
      <w:lvlJc w:val="left"/>
      <w:pPr>
        <w:ind w:left="6480" w:hanging="360"/>
      </w:pPr>
      <w:rPr>
        <w:rFonts w:ascii="Wingdings" w:hAnsi="Wingdings" w:hint="default"/>
      </w:rPr>
    </w:lvl>
  </w:abstractNum>
  <w:abstractNum w:abstractNumId="28" w15:restartNumberingAfterBreak="0">
    <w:nsid w:val="3C583A9E"/>
    <w:multiLevelType w:val="multilevel"/>
    <w:tmpl w:val="1A023F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CC051A4"/>
    <w:multiLevelType w:val="multilevel"/>
    <w:tmpl w:val="79621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02E0B13"/>
    <w:multiLevelType w:val="hybridMultilevel"/>
    <w:tmpl w:val="9EBCFD5C"/>
    <w:lvl w:ilvl="0" w:tplc="6E6CC13E">
      <w:start w:val="1"/>
      <w:numFmt w:val="bullet"/>
      <w:lvlText w:val="-"/>
      <w:lvlJc w:val="left"/>
      <w:pPr>
        <w:ind w:left="720" w:hanging="360"/>
      </w:pPr>
      <w:rPr>
        <w:rFonts w:ascii="Aptos" w:hAnsi="Aptos" w:hint="default"/>
      </w:rPr>
    </w:lvl>
    <w:lvl w:ilvl="1" w:tplc="0616CD3E">
      <w:start w:val="1"/>
      <w:numFmt w:val="bullet"/>
      <w:lvlText w:val="o"/>
      <w:lvlJc w:val="left"/>
      <w:pPr>
        <w:ind w:left="1440" w:hanging="360"/>
      </w:pPr>
      <w:rPr>
        <w:rFonts w:ascii="Courier New" w:hAnsi="Courier New" w:hint="default"/>
      </w:rPr>
    </w:lvl>
    <w:lvl w:ilvl="2" w:tplc="5D42044C">
      <w:start w:val="1"/>
      <w:numFmt w:val="bullet"/>
      <w:lvlText w:val=""/>
      <w:lvlJc w:val="left"/>
      <w:pPr>
        <w:ind w:left="2160" w:hanging="360"/>
      </w:pPr>
      <w:rPr>
        <w:rFonts w:ascii="Wingdings" w:hAnsi="Wingdings" w:hint="default"/>
      </w:rPr>
    </w:lvl>
    <w:lvl w:ilvl="3" w:tplc="44584650">
      <w:start w:val="1"/>
      <w:numFmt w:val="bullet"/>
      <w:lvlText w:val=""/>
      <w:lvlJc w:val="left"/>
      <w:pPr>
        <w:ind w:left="2880" w:hanging="360"/>
      </w:pPr>
      <w:rPr>
        <w:rFonts w:ascii="Symbol" w:hAnsi="Symbol" w:hint="default"/>
      </w:rPr>
    </w:lvl>
    <w:lvl w:ilvl="4" w:tplc="EC843296">
      <w:start w:val="1"/>
      <w:numFmt w:val="bullet"/>
      <w:lvlText w:val="o"/>
      <w:lvlJc w:val="left"/>
      <w:pPr>
        <w:ind w:left="3600" w:hanging="360"/>
      </w:pPr>
      <w:rPr>
        <w:rFonts w:ascii="Courier New" w:hAnsi="Courier New" w:hint="default"/>
      </w:rPr>
    </w:lvl>
    <w:lvl w:ilvl="5" w:tplc="F1BAFDBA">
      <w:start w:val="1"/>
      <w:numFmt w:val="bullet"/>
      <w:lvlText w:val=""/>
      <w:lvlJc w:val="left"/>
      <w:pPr>
        <w:ind w:left="4320" w:hanging="360"/>
      </w:pPr>
      <w:rPr>
        <w:rFonts w:ascii="Wingdings" w:hAnsi="Wingdings" w:hint="default"/>
      </w:rPr>
    </w:lvl>
    <w:lvl w:ilvl="6" w:tplc="564E744C">
      <w:start w:val="1"/>
      <w:numFmt w:val="bullet"/>
      <w:lvlText w:val=""/>
      <w:lvlJc w:val="left"/>
      <w:pPr>
        <w:ind w:left="5040" w:hanging="360"/>
      </w:pPr>
      <w:rPr>
        <w:rFonts w:ascii="Symbol" w:hAnsi="Symbol" w:hint="default"/>
      </w:rPr>
    </w:lvl>
    <w:lvl w:ilvl="7" w:tplc="2386375C">
      <w:start w:val="1"/>
      <w:numFmt w:val="bullet"/>
      <w:lvlText w:val="o"/>
      <w:lvlJc w:val="left"/>
      <w:pPr>
        <w:ind w:left="5760" w:hanging="360"/>
      </w:pPr>
      <w:rPr>
        <w:rFonts w:ascii="Courier New" w:hAnsi="Courier New" w:hint="default"/>
      </w:rPr>
    </w:lvl>
    <w:lvl w:ilvl="8" w:tplc="164480A4">
      <w:start w:val="1"/>
      <w:numFmt w:val="bullet"/>
      <w:lvlText w:val=""/>
      <w:lvlJc w:val="left"/>
      <w:pPr>
        <w:ind w:left="6480" w:hanging="360"/>
      </w:pPr>
      <w:rPr>
        <w:rFonts w:ascii="Wingdings" w:hAnsi="Wingdings" w:hint="default"/>
      </w:rPr>
    </w:lvl>
  </w:abstractNum>
  <w:abstractNum w:abstractNumId="31" w15:restartNumberingAfterBreak="0">
    <w:nsid w:val="445FB88B"/>
    <w:multiLevelType w:val="hybridMultilevel"/>
    <w:tmpl w:val="47D8A8FE"/>
    <w:lvl w:ilvl="0" w:tplc="B7EE9B90">
      <w:start w:val="1"/>
      <w:numFmt w:val="bullet"/>
      <w:lvlText w:val="●"/>
      <w:lvlJc w:val="left"/>
      <w:pPr>
        <w:ind w:left="360" w:hanging="360"/>
      </w:pPr>
      <w:rPr>
        <w:rFonts w:ascii="Symbol" w:hAnsi="Symbol" w:hint="default"/>
      </w:rPr>
    </w:lvl>
    <w:lvl w:ilvl="1" w:tplc="82EC24F6">
      <w:start w:val="1"/>
      <w:numFmt w:val="bullet"/>
      <w:lvlText w:val="o"/>
      <w:lvlJc w:val="left"/>
      <w:pPr>
        <w:ind w:left="1440" w:hanging="360"/>
      </w:pPr>
      <w:rPr>
        <w:rFonts w:ascii="Courier New" w:hAnsi="Courier New" w:hint="default"/>
      </w:rPr>
    </w:lvl>
    <w:lvl w:ilvl="2" w:tplc="71344030">
      <w:start w:val="1"/>
      <w:numFmt w:val="bullet"/>
      <w:lvlText w:val=""/>
      <w:lvlJc w:val="left"/>
      <w:pPr>
        <w:ind w:left="2160" w:hanging="360"/>
      </w:pPr>
      <w:rPr>
        <w:rFonts w:ascii="Wingdings" w:hAnsi="Wingdings" w:hint="default"/>
      </w:rPr>
    </w:lvl>
    <w:lvl w:ilvl="3" w:tplc="00E6ED88">
      <w:start w:val="1"/>
      <w:numFmt w:val="bullet"/>
      <w:lvlText w:val=""/>
      <w:lvlJc w:val="left"/>
      <w:pPr>
        <w:ind w:left="2880" w:hanging="360"/>
      </w:pPr>
      <w:rPr>
        <w:rFonts w:ascii="Symbol" w:hAnsi="Symbol" w:hint="default"/>
      </w:rPr>
    </w:lvl>
    <w:lvl w:ilvl="4" w:tplc="2C8426F8">
      <w:start w:val="1"/>
      <w:numFmt w:val="bullet"/>
      <w:lvlText w:val="o"/>
      <w:lvlJc w:val="left"/>
      <w:pPr>
        <w:ind w:left="3600" w:hanging="360"/>
      </w:pPr>
      <w:rPr>
        <w:rFonts w:ascii="Courier New" w:hAnsi="Courier New" w:hint="default"/>
      </w:rPr>
    </w:lvl>
    <w:lvl w:ilvl="5" w:tplc="7EA87A1E">
      <w:start w:val="1"/>
      <w:numFmt w:val="bullet"/>
      <w:lvlText w:val=""/>
      <w:lvlJc w:val="left"/>
      <w:pPr>
        <w:ind w:left="4320" w:hanging="360"/>
      </w:pPr>
      <w:rPr>
        <w:rFonts w:ascii="Wingdings" w:hAnsi="Wingdings" w:hint="default"/>
      </w:rPr>
    </w:lvl>
    <w:lvl w:ilvl="6" w:tplc="71A686D8">
      <w:start w:val="1"/>
      <w:numFmt w:val="bullet"/>
      <w:lvlText w:val=""/>
      <w:lvlJc w:val="left"/>
      <w:pPr>
        <w:ind w:left="5040" w:hanging="360"/>
      </w:pPr>
      <w:rPr>
        <w:rFonts w:ascii="Symbol" w:hAnsi="Symbol" w:hint="default"/>
      </w:rPr>
    </w:lvl>
    <w:lvl w:ilvl="7" w:tplc="9DC41882">
      <w:start w:val="1"/>
      <w:numFmt w:val="bullet"/>
      <w:lvlText w:val="o"/>
      <w:lvlJc w:val="left"/>
      <w:pPr>
        <w:ind w:left="5760" w:hanging="360"/>
      </w:pPr>
      <w:rPr>
        <w:rFonts w:ascii="Courier New" w:hAnsi="Courier New" w:hint="default"/>
      </w:rPr>
    </w:lvl>
    <w:lvl w:ilvl="8" w:tplc="8B803618">
      <w:start w:val="1"/>
      <w:numFmt w:val="bullet"/>
      <w:lvlText w:val=""/>
      <w:lvlJc w:val="left"/>
      <w:pPr>
        <w:ind w:left="6480" w:hanging="360"/>
      </w:pPr>
      <w:rPr>
        <w:rFonts w:ascii="Wingdings" w:hAnsi="Wingdings" w:hint="default"/>
      </w:rPr>
    </w:lvl>
  </w:abstractNum>
  <w:abstractNum w:abstractNumId="32" w15:restartNumberingAfterBreak="0">
    <w:nsid w:val="44CFA1F2"/>
    <w:multiLevelType w:val="hybridMultilevel"/>
    <w:tmpl w:val="4E0EC2AA"/>
    <w:lvl w:ilvl="0" w:tplc="9C54BA64">
      <w:start w:val="1"/>
      <w:numFmt w:val="bullet"/>
      <w:lvlText w:val="Ø"/>
      <w:lvlJc w:val="left"/>
      <w:pPr>
        <w:ind w:left="720" w:hanging="360"/>
      </w:pPr>
      <w:rPr>
        <w:rFonts w:ascii="Wingdings" w:hAnsi="Wingdings" w:hint="default"/>
      </w:rPr>
    </w:lvl>
    <w:lvl w:ilvl="1" w:tplc="35928B02">
      <w:start w:val="1"/>
      <w:numFmt w:val="bullet"/>
      <w:lvlText w:val="o"/>
      <w:lvlJc w:val="left"/>
      <w:pPr>
        <w:ind w:left="1440" w:hanging="360"/>
      </w:pPr>
      <w:rPr>
        <w:rFonts w:ascii="Courier New" w:hAnsi="Courier New" w:hint="default"/>
      </w:rPr>
    </w:lvl>
    <w:lvl w:ilvl="2" w:tplc="4CF6D34E">
      <w:start w:val="1"/>
      <w:numFmt w:val="bullet"/>
      <w:lvlText w:val=""/>
      <w:lvlJc w:val="left"/>
      <w:pPr>
        <w:ind w:left="2160" w:hanging="360"/>
      </w:pPr>
      <w:rPr>
        <w:rFonts w:ascii="Wingdings" w:hAnsi="Wingdings" w:hint="default"/>
      </w:rPr>
    </w:lvl>
    <w:lvl w:ilvl="3" w:tplc="DCD09586">
      <w:start w:val="1"/>
      <w:numFmt w:val="bullet"/>
      <w:lvlText w:val=""/>
      <w:lvlJc w:val="left"/>
      <w:pPr>
        <w:ind w:left="2880" w:hanging="360"/>
      </w:pPr>
      <w:rPr>
        <w:rFonts w:ascii="Symbol" w:hAnsi="Symbol" w:hint="default"/>
      </w:rPr>
    </w:lvl>
    <w:lvl w:ilvl="4" w:tplc="A5FEB204">
      <w:start w:val="1"/>
      <w:numFmt w:val="bullet"/>
      <w:lvlText w:val="o"/>
      <w:lvlJc w:val="left"/>
      <w:pPr>
        <w:ind w:left="3600" w:hanging="360"/>
      </w:pPr>
      <w:rPr>
        <w:rFonts w:ascii="Courier New" w:hAnsi="Courier New" w:hint="default"/>
      </w:rPr>
    </w:lvl>
    <w:lvl w:ilvl="5" w:tplc="C36A5B26">
      <w:start w:val="1"/>
      <w:numFmt w:val="bullet"/>
      <w:lvlText w:val=""/>
      <w:lvlJc w:val="left"/>
      <w:pPr>
        <w:ind w:left="4320" w:hanging="360"/>
      </w:pPr>
      <w:rPr>
        <w:rFonts w:ascii="Wingdings" w:hAnsi="Wingdings" w:hint="default"/>
      </w:rPr>
    </w:lvl>
    <w:lvl w:ilvl="6" w:tplc="3AB80BCC">
      <w:start w:val="1"/>
      <w:numFmt w:val="bullet"/>
      <w:lvlText w:val=""/>
      <w:lvlJc w:val="left"/>
      <w:pPr>
        <w:ind w:left="5040" w:hanging="360"/>
      </w:pPr>
      <w:rPr>
        <w:rFonts w:ascii="Symbol" w:hAnsi="Symbol" w:hint="default"/>
      </w:rPr>
    </w:lvl>
    <w:lvl w:ilvl="7" w:tplc="0A4E8E8E">
      <w:start w:val="1"/>
      <w:numFmt w:val="bullet"/>
      <w:lvlText w:val="o"/>
      <w:lvlJc w:val="left"/>
      <w:pPr>
        <w:ind w:left="5760" w:hanging="360"/>
      </w:pPr>
      <w:rPr>
        <w:rFonts w:ascii="Courier New" w:hAnsi="Courier New" w:hint="default"/>
      </w:rPr>
    </w:lvl>
    <w:lvl w:ilvl="8" w:tplc="7D5A7484">
      <w:start w:val="1"/>
      <w:numFmt w:val="bullet"/>
      <w:lvlText w:val=""/>
      <w:lvlJc w:val="left"/>
      <w:pPr>
        <w:ind w:left="6480" w:hanging="360"/>
      </w:pPr>
      <w:rPr>
        <w:rFonts w:ascii="Wingdings" w:hAnsi="Wingdings" w:hint="default"/>
      </w:rPr>
    </w:lvl>
  </w:abstractNum>
  <w:abstractNum w:abstractNumId="33" w15:restartNumberingAfterBreak="0">
    <w:nsid w:val="450C184A"/>
    <w:multiLevelType w:val="multilevel"/>
    <w:tmpl w:val="F9CA6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DF6AEFE"/>
    <w:multiLevelType w:val="hybridMultilevel"/>
    <w:tmpl w:val="643846EE"/>
    <w:lvl w:ilvl="0" w:tplc="ADCCF566">
      <w:start w:val="1"/>
      <w:numFmt w:val="upperLetter"/>
      <w:lvlText w:val="%1."/>
      <w:lvlJc w:val="left"/>
      <w:pPr>
        <w:ind w:left="720" w:hanging="360"/>
      </w:pPr>
    </w:lvl>
    <w:lvl w:ilvl="1" w:tplc="036C95FC">
      <w:start w:val="1"/>
      <w:numFmt w:val="lowerLetter"/>
      <w:lvlText w:val="%2."/>
      <w:lvlJc w:val="left"/>
      <w:pPr>
        <w:ind w:left="1440" w:hanging="360"/>
      </w:pPr>
    </w:lvl>
    <w:lvl w:ilvl="2" w:tplc="8CCE457E">
      <w:start w:val="1"/>
      <w:numFmt w:val="lowerRoman"/>
      <w:lvlText w:val="%3."/>
      <w:lvlJc w:val="right"/>
      <w:pPr>
        <w:ind w:left="2160" w:hanging="180"/>
      </w:pPr>
    </w:lvl>
    <w:lvl w:ilvl="3" w:tplc="5D32BF82">
      <w:start w:val="1"/>
      <w:numFmt w:val="decimal"/>
      <w:lvlText w:val="%4."/>
      <w:lvlJc w:val="left"/>
      <w:pPr>
        <w:ind w:left="2880" w:hanging="360"/>
      </w:pPr>
    </w:lvl>
    <w:lvl w:ilvl="4" w:tplc="6B2CD8CE">
      <w:start w:val="1"/>
      <w:numFmt w:val="lowerLetter"/>
      <w:lvlText w:val="%5."/>
      <w:lvlJc w:val="left"/>
      <w:pPr>
        <w:ind w:left="3600" w:hanging="360"/>
      </w:pPr>
    </w:lvl>
    <w:lvl w:ilvl="5" w:tplc="EA2C2DBA">
      <w:start w:val="1"/>
      <w:numFmt w:val="lowerRoman"/>
      <w:lvlText w:val="%6."/>
      <w:lvlJc w:val="right"/>
      <w:pPr>
        <w:ind w:left="4320" w:hanging="180"/>
      </w:pPr>
    </w:lvl>
    <w:lvl w:ilvl="6" w:tplc="B9BCEF34">
      <w:start w:val="1"/>
      <w:numFmt w:val="decimal"/>
      <w:lvlText w:val="%7."/>
      <w:lvlJc w:val="left"/>
      <w:pPr>
        <w:ind w:left="5040" w:hanging="360"/>
      </w:pPr>
    </w:lvl>
    <w:lvl w:ilvl="7" w:tplc="5C20CADC">
      <w:start w:val="1"/>
      <w:numFmt w:val="lowerLetter"/>
      <w:lvlText w:val="%8."/>
      <w:lvlJc w:val="left"/>
      <w:pPr>
        <w:ind w:left="5760" w:hanging="360"/>
      </w:pPr>
    </w:lvl>
    <w:lvl w:ilvl="8" w:tplc="F3B88550">
      <w:start w:val="1"/>
      <w:numFmt w:val="lowerRoman"/>
      <w:lvlText w:val="%9."/>
      <w:lvlJc w:val="right"/>
      <w:pPr>
        <w:ind w:left="6480" w:hanging="180"/>
      </w:pPr>
    </w:lvl>
  </w:abstractNum>
  <w:abstractNum w:abstractNumId="35" w15:restartNumberingAfterBreak="0">
    <w:nsid w:val="4F2626B4"/>
    <w:multiLevelType w:val="hybridMultilevel"/>
    <w:tmpl w:val="DC983A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F617E60"/>
    <w:multiLevelType w:val="multilevel"/>
    <w:tmpl w:val="F8BCD548"/>
    <w:lvl w:ilvl="0">
      <w:start w:val="1"/>
      <w:numFmt w:val="bullet"/>
      <w:lvlText w:val=""/>
      <w:lvlPicBulletId w:val="0"/>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0850FFF"/>
    <w:multiLevelType w:val="multilevel"/>
    <w:tmpl w:val="D3EA7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0A318BC"/>
    <w:multiLevelType w:val="multilevel"/>
    <w:tmpl w:val="410A9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342C809"/>
    <w:multiLevelType w:val="hybridMultilevel"/>
    <w:tmpl w:val="8DBE31BA"/>
    <w:lvl w:ilvl="0" w:tplc="1CDA1CCE">
      <w:start w:val="2"/>
      <w:numFmt w:val="upperLetter"/>
      <w:lvlText w:val="%1."/>
      <w:lvlJc w:val="left"/>
      <w:pPr>
        <w:ind w:left="720" w:hanging="360"/>
      </w:pPr>
    </w:lvl>
    <w:lvl w:ilvl="1" w:tplc="861EBF80">
      <w:start w:val="1"/>
      <w:numFmt w:val="lowerLetter"/>
      <w:lvlText w:val="%2."/>
      <w:lvlJc w:val="left"/>
      <w:pPr>
        <w:ind w:left="1440" w:hanging="360"/>
      </w:pPr>
    </w:lvl>
    <w:lvl w:ilvl="2" w:tplc="4B6E3340">
      <w:start w:val="1"/>
      <w:numFmt w:val="lowerRoman"/>
      <w:lvlText w:val="%3."/>
      <w:lvlJc w:val="right"/>
      <w:pPr>
        <w:ind w:left="2160" w:hanging="180"/>
      </w:pPr>
    </w:lvl>
    <w:lvl w:ilvl="3" w:tplc="6BAAEB60">
      <w:start w:val="1"/>
      <w:numFmt w:val="decimal"/>
      <w:lvlText w:val="%4."/>
      <w:lvlJc w:val="left"/>
      <w:pPr>
        <w:ind w:left="2880" w:hanging="360"/>
      </w:pPr>
    </w:lvl>
    <w:lvl w:ilvl="4" w:tplc="6DDAD83C">
      <w:start w:val="1"/>
      <w:numFmt w:val="lowerLetter"/>
      <w:lvlText w:val="%5."/>
      <w:lvlJc w:val="left"/>
      <w:pPr>
        <w:ind w:left="3600" w:hanging="360"/>
      </w:pPr>
    </w:lvl>
    <w:lvl w:ilvl="5" w:tplc="3696A4EA">
      <w:start w:val="1"/>
      <w:numFmt w:val="lowerRoman"/>
      <w:lvlText w:val="%6."/>
      <w:lvlJc w:val="right"/>
      <w:pPr>
        <w:ind w:left="4320" w:hanging="180"/>
      </w:pPr>
    </w:lvl>
    <w:lvl w:ilvl="6" w:tplc="48A2FB64">
      <w:start w:val="1"/>
      <w:numFmt w:val="decimal"/>
      <w:lvlText w:val="%7."/>
      <w:lvlJc w:val="left"/>
      <w:pPr>
        <w:ind w:left="5040" w:hanging="360"/>
      </w:pPr>
    </w:lvl>
    <w:lvl w:ilvl="7" w:tplc="B3208474">
      <w:start w:val="1"/>
      <w:numFmt w:val="lowerLetter"/>
      <w:lvlText w:val="%8."/>
      <w:lvlJc w:val="left"/>
      <w:pPr>
        <w:ind w:left="5760" w:hanging="360"/>
      </w:pPr>
    </w:lvl>
    <w:lvl w:ilvl="8" w:tplc="D6C4BAC0">
      <w:start w:val="1"/>
      <w:numFmt w:val="lowerRoman"/>
      <w:lvlText w:val="%9."/>
      <w:lvlJc w:val="right"/>
      <w:pPr>
        <w:ind w:left="6480" w:hanging="180"/>
      </w:pPr>
    </w:lvl>
  </w:abstractNum>
  <w:abstractNum w:abstractNumId="40" w15:restartNumberingAfterBreak="0">
    <w:nsid w:val="6604811A"/>
    <w:multiLevelType w:val="hybridMultilevel"/>
    <w:tmpl w:val="A36030A6"/>
    <w:lvl w:ilvl="0" w:tplc="D070E3AA">
      <w:start w:val="1"/>
      <w:numFmt w:val="bullet"/>
      <w:lvlText w:val="-"/>
      <w:lvlJc w:val="left"/>
      <w:pPr>
        <w:ind w:left="720" w:hanging="360"/>
      </w:pPr>
      <w:rPr>
        <w:rFonts w:ascii="Aptos" w:hAnsi="Aptos" w:hint="default"/>
      </w:rPr>
    </w:lvl>
    <w:lvl w:ilvl="1" w:tplc="6D9457B0">
      <w:start w:val="1"/>
      <w:numFmt w:val="bullet"/>
      <w:lvlText w:val="o"/>
      <w:lvlJc w:val="left"/>
      <w:pPr>
        <w:ind w:left="1440" w:hanging="360"/>
      </w:pPr>
      <w:rPr>
        <w:rFonts w:ascii="Courier New" w:hAnsi="Courier New" w:hint="default"/>
      </w:rPr>
    </w:lvl>
    <w:lvl w:ilvl="2" w:tplc="4CB09568">
      <w:start w:val="1"/>
      <w:numFmt w:val="bullet"/>
      <w:lvlText w:val=""/>
      <w:lvlJc w:val="left"/>
      <w:pPr>
        <w:ind w:left="2160" w:hanging="360"/>
      </w:pPr>
      <w:rPr>
        <w:rFonts w:ascii="Wingdings" w:hAnsi="Wingdings" w:hint="default"/>
      </w:rPr>
    </w:lvl>
    <w:lvl w:ilvl="3" w:tplc="22FA1726">
      <w:start w:val="1"/>
      <w:numFmt w:val="bullet"/>
      <w:lvlText w:val=""/>
      <w:lvlJc w:val="left"/>
      <w:pPr>
        <w:ind w:left="2880" w:hanging="360"/>
      </w:pPr>
      <w:rPr>
        <w:rFonts w:ascii="Symbol" w:hAnsi="Symbol" w:hint="default"/>
      </w:rPr>
    </w:lvl>
    <w:lvl w:ilvl="4" w:tplc="82AC72E4">
      <w:start w:val="1"/>
      <w:numFmt w:val="bullet"/>
      <w:lvlText w:val="o"/>
      <w:lvlJc w:val="left"/>
      <w:pPr>
        <w:ind w:left="3600" w:hanging="360"/>
      </w:pPr>
      <w:rPr>
        <w:rFonts w:ascii="Courier New" w:hAnsi="Courier New" w:hint="default"/>
      </w:rPr>
    </w:lvl>
    <w:lvl w:ilvl="5" w:tplc="08E0D6B6">
      <w:start w:val="1"/>
      <w:numFmt w:val="bullet"/>
      <w:lvlText w:val=""/>
      <w:lvlJc w:val="left"/>
      <w:pPr>
        <w:ind w:left="4320" w:hanging="360"/>
      </w:pPr>
      <w:rPr>
        <w:rFonts w:ascii="Wingdings" w:hAnsi="Wingdings" w:hint="default"/>
      </w:rPr>
    </w:lvl>
    <w:lvl w:ilvl="6" w:tplc="956235C6">
      <w:start w:val="1"/>
      <w:numFmt w:val="bullet"/>
      <w:lvlText w:val=""/>
      <w:lvlJc w:val="left"/>
      <w:pPr>
        <w:ind w:left="5040" w:hanging="360"/>
      </w:pPr>
      <w:rPr>
        <w:rFonts w:ascii="Symbol" w:hAnsi="Symbol" w:hint="default"/>
      </w:rPr>
    </w:lvl>
    <w:lvl w:ilvl="7" w:tplc="4C781EEE">
      <w:start w:val="1"/>
      <w:numFmt w:val="bullet"/>
      <w:lvlText w:val="o"/>
      <w:lvlJc w:val="left"/>
      <w:pPr>
        <w:ind w:left="5760" w:hanging="360"/>
      </w:pPr>
      <w:rPr>
        <w:rFonts w:ascii="Courier New" w:hAnsi="Courier New" w:hint="default"/>
      </w:rPr>
    </w:lvl>
    <w:lvl w:ilvl="8" w:tplc="D84C89BC">
      <w:start w:val="1"/>
      <w:numFmt w:val="bullet"/>
      <w:lvlText w:val=""/>
      <w:lvlJc w:val="left"/>
      <w:pPr>
        <w:ind w:left="6480" w:hanging="360"/>
      </w:pPr>
      <w:rPr>
        <w:rFonts w:ascii="Wingdings" w:hAnsi="Wingdings" w:hint="default"/>
      </w:rPr>
    </w:lvl>
  </w:abstractNum>
  <w:abstractNum w:abstractNumId="41" w15:restartNumberingAfterBreak="0">
    <w:nsid w:val="67AD326E"/>
    <w:multiLevelType w:val="hybridMultilevel"/>
    <w:tmpl w:val="5AACCF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6C702">
      <w:start w:val="65"/>
      <w:numFmt w:val="bullet"/>
      <w:lvlText w:val="-"/>
      <w:lvlJc w:val="left"/>
      <w:pPr>
        <w:ind w:left="2520" w:hanging="720"/>
      </w:pPr>
      <w:rPr>
        <w:rFonts w:ascii="Arial Nova Cond" w:eastAsia="Bahnschrift" w:hAnsi="Arial Nova Cond" w:cs="Bahnschrift"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A09B6CE"/>
    <w:multiLevelType w:val="hybridMultilevel"/>
    <w:tmpl w:val="807C807E"/>
    <w:lvl w:ilvl="0" w:tplc="D7EC250C">
      <w:start w:val="1"/>
      <w:numFmt w:val="bullet"/>
      <w:lvlText w:val="-"/>
      <w:lvlJc w:val="left"/>
      <w:pPr>
        <w:ind w:left="720" w:hanging="360"/>
      </w:pPr>
      <w:rPr>
        <w:rFonts w:ascii="Aptos" w:hAnsi="Aptos" w:hint="default"/>
      </w:rPr>
    </w:lvl>
    <w:lvl w:ilvl="1" w:tplc="8FC4E3B0">
      <w:start w:val="1"/>
      <w:numFmt w:val="bullet"/>
      <w:lvlText w:val="o"/>
      <w:lvlJc w:val="left"/>
      <w:pPr>
        <w:ind w:left="1440" w:hanging="360"/>
      </w:pPr>
      <w:rPr>
        <w:rFonts w:ascii="Courier New" w:hAnsi="Courier New" w:hint="default"/>
      </w:rPr>
    </w:lvl>
    <w:lvl w:ilvl="2" w:tplc="5BC06ABE">
      <w:start w:val="1"/>
      <w:numFmt w:val="bullet"/>
      <w:lvlText w:val=""/>
      <w:lvlJc w:val="left"/>
      <w:pPr>
        <w:ind w:left="2160" w:hanging="360"/>
      </w:pPr>
      <w:rPr>
        <w:rFonts w:ascii="Wingdings" w:hAnsi="Wingdings" w:hint="default"/>
      </w:rPr>
    </w:lvl>
    <w:lvl w:ilvl="3" w:tplc="5B901626">
      <w:start w:val="1"/>
      <w:numFmt w:val="bullet"/>
      <w:lvlText w:val=""/>
      <w:lvlJc w:val="left"/>
      <w:pPr>
        <w:ind w:left="2880" w:hanging="360"/>
      </w:pPr>
      <w:rPr>
        <w:rFonts w:ascii="Symbol" w:hAnsi="Symbol" w:hint="default"/>
      </w:rPr>
    </w:lvl>
    <w:lvl w:ilvl="4" w:tplc="FA3C53FC">
      <w:start w:val="1"/>
      <w:numFmt w:val="bullet"/>
      <w:lvlText w:val="o"/>
      <w:lvlJc w:val="left"/>
      <w:pPr>
        <w:ind w:left="3600" w:hanging="360"/>
      </w:pPr>
      <w:rPr>
        <w:rFonts w:ascii="Courier New" w:hAnsi="Courier New" w:hint="default"/>
      </w:rPr>
    </w:lvl>
    <w:lvl w:ilvl="5" w:tplc="7C0C46C2">
      <w:start w:val="1"/>
      <w:numFmt w:val="bullet"/>
      <w:lvlText w:val=""/>
      <w:lvlJc w:val="left"/>
      <w:pPr>
        <w:ind w:left="4320" w:hanging="360"/>
      </w:pPr>
      <w:rPr>
        <w:rFonts w:ascii="Wingdings" w:hAnsi="Wingdings" w:hint="default"/>
      </w:rPr>
    </w:lvl>
    <w:lvl w:ilvl="6" w:tplc="FDB46E12">
      <w:start w:val="1"/>
      <w:numFmt w:val="bullet"/>
      <w:lvlText w:val=""/>
      <w:lvlJc w:val="left"/>
      <w:pPr>
        <w:ind w:left="5040" w:hanging="360"/>
      </w:pPr>
      <w:rPr>
        <w:rFonts w:ascii="Symbol" w:hAnsi="Symbol" w:hint="default"/>
      </w:rPr>
    </w:lvl>
    <w:lvl w:ilvl="7" w:tplc="298A02CA">
      <w:start w:val="1"/>
      <w:numFmt w:val="bullet"/>
      <w:lvlText w:val="o"/>
      <w:lvlJc w:val="left"/>
      <w:pPr>
        <w:ind w:left="5760" w:hanging="360"/>
      </w:pPr>
      <w:rPr>
        <w:rFonts w:ascii="Courier New" w:hAnsi="Courier New" w:hint="default"/>
      </w:rPr>
    </w:lvl>
    <w:lvl w:ilvl="8" w:tplc="6B424F0C">
      <w:start w:val="1"/>
      <w:numFmt w:val="bullet"/>
      <w:lvlText w:val=""/>
      <w:lvlJc w:val="left"/>
      <w:pPr>
        <w:ind w:left="6480" w:hanging="360"/>
      </w:pPr>
      <w:rPr>
        <w:rFonts w:ascii="Wingdings" w:hAnsi="Wingdings" w:hint="default"/>
      </w:rPr>
    </w:lvl>
  </w:abstractNum>
  <w:abstractNum w:abstractNumId="43" w15:restartNumberingAfterBreak="0">
    <w:nsid w:val="6B124ECC"/>
    <w:multiLevelType w:val="multilevel"/>
    <w:tmpl w:val="51F6A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B2A02BC"/>
    <w:multiLevelType w:val="multilevel"/>
    <w:tmpl w:val="12D83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FC17BAE"/>
    <w:multiLevelType w:val="multilevel"/>
    <w:tmpl w:val="93DCCDE0"/>
    <w:lvl w:ilvl="0">
      <w:start w:val="1"/>
      <w:numFmt w:val="bullet"/>
      <w:lvlText w:val=""/>
      <w:lvlPicBulletId w:val="0"/>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16A89B4"/>
    <w:multiLevelType w:val="hybridMultilevel"/>
    <w:tmpl w:val="1C30D6A8"/>
    <w:lvl w:ilvl="0" w:tplc="80DC08D4">
      <w:start w:val="1"/>
      <w:numFmt w:val="bullet"/>
      <w:lvlText w:val="-"/>
      <w:lvlJc w:val="left"/>
      <w:pPr>
        <w:ind w:left="720" w:hanging="360"/>
      </w:pPr>
      <w:rPr>
        <w:rFonts w:ascii="Aptos" w:hAnsi="Aptos" w:hint="default"/>
      </w:rPr>
    </w:lvl>
    <w:lvl w:ilvl="1" w:tplc="FC027346">
      <w:start w:val="1"/>
      <w:numFmt w:val="bullet"/>
      <w:lvlText w:val="o"/>
      <w:lvlJc w:val="left"/>
      <w:pPr>
        <w:ind w:left="1440" w:hanging="360"/>
      </w:pPr>
      <w:rPr>
        <w:rFonts w:ascii="Courier New" w:hAnsi="Courier New" w:hint="default"/>
      </w:rPr>
    </w:lvl>
    <w:lvl w:ilvl="2" w:tplc="9D9A9C1C">
      <w:start w:val="1"/>
      <w:numFmt w:val="bullet"/>
      <w:lvlText w:val=""/>
      <w:lvlJc w:val="left"/>
      <w:pPr>
        <w:ind w:left="2160" w:hanging="360"/>
      </w:pPr>
      <w:rPr>
        <w:rFonts w:ascii="Wingdings" w:hAnsi="Wingdings" w:hint="default"/>
      </w:rPr>
    </w:lvl>
    <w:lvl w:ilvl="3" w:tplc="4BFC96BA">
      <w:start w:val="1"/>
      <w:numFmt w:val="bullet"/>
      <w:lvlText w:val=""/>
      <w:lvlJc w:val="left"/>
      <w:pPr>
        <w:ind w:left="2880" w:hanging="360"/>
      </w:pPr>
      <w:rPr>
        <w:rFonts w:ascii="Symbol" w:hAnsi="Symbol" w:hint="default"/>
      </w:rPr>
    </w:lvl>
    <w:lvl w:ilvl="4" w:tplc="DA8A9942">
      <w:start w:val="1"/>
      <w:numFmt w:val="bullet"/>
      <w:lvlText w:val="o"/>
      <w:lvlJc w:val="left"/>
      <w:pPr>
        <w:ind w:left="3600" w:hanging="360"/>
      </w:pPr>
      <w:rPr>
        <w:rFonts w:ascii="Courier New" w:hAnsi="Courier New" w:hint="default"/>
      </w:rPr>
    </w:lvl>
    <w:lvl w:ilvl="5" w:tplc="1B641EE0">
      <w:start w:val="1"/>
      <w:numFmt w:val="bullet"/>
      <w:lvlText w:val=""/>
      <w:lvlJc w:val="left"/>
      <w:pPr>
        <w:ind w:left="4320" w:hanging="360"/>
      </w:pPr>
      <w:rPr>
        <w:rFonts w:ascii="Wingdings" w:hAnsi="Wingdings" w:hint="default"/>
      </w:rPr>
    </w:lvl>
    <w:lvl w:ilvl="6" w:tplc="E71CD2FE">
      <w:start w:val="1"/>
      <w:numFmt w:val="bullet"/>
      <w:lvlText w:val=""/>
      <w:lvlJc w:val="left"/>
      <w:pPr>
        <w:ind w:left="5040" w:hanging="360"/>
      </w:pPr>
      <w:rPr>
        <w:rFonts w:ascii="Symbol" w:hAnsi="Symbol" w:hint="default"/>
      </w:rPr>
    </w:lvl>
    <w:lvl w:ilvl="7" w:tplc="1C2C0EEC">
      <w:start w:val="1"/>
      <w:numFmt w:val="bullet"/>
      <w:lvlText w:val="o"/>
      <w:lvlJc w:val="left"/>
      <w:pPr>
        <w:ind w:left="5760" w:hanging="360"/>
      </w:pPr>
      <w:rPr>
        <w:rFonts w:ascii="Courier New" w:hAnsi="Courier New" w:hint="default"/>
      </w:rPr>
    </w:lvl>
    <w:lvl w:ilvl="8" w:tplc="DE4CA598">
      <w:start w:val="1"/>
      <w:numFmt w:val="bullet"/>
      <w:lvlText w:val=""/>
      <w:lvlJc w:val="left"/>
      <w:pPr>
        <w:ind w:left="6480" w:hanging="360"/>
      </w:pPr>
      <w:rPr>
        <w:rFonts w:ascii="Wingdings" w:hAnsi="Wingdings" w:hint="default"/>
      </w:rPr>
    </w:lvl>
  </w:abstractNum>
  <w:abstractNum w:abstractNumId="47" w15:restartNumberingAfterBreak="0">
    <w:nsid w:val="7546B3C6"/>
    <w:multiLevelType w:val="hybridMultilevel"/>
    <w:tmpl w:val="0A54AEEC"/>
    <w:lvl w:ilvl="0" w:tplc="1602C28E">
      <w:start w:val="1"/>
      <w:numFmt w:val="bullet"/>
      <w:lvlText w:val="-"/>
      <w:lvlJc w:val="left"/>
      <w:pPr>
        <w:ind w:left="720" w:hanging="360"/>
      </w:pPr>
      <w:rPr>
        <w:rFonts w:ascii="&quot;Times New Roman&quot;, serif" w:hAnsi="&quot;Times New Roman&quot;, serif" w:hint="default"/>
      </w:rPr>
    </w:lvl>
    <w:lvl w:ilvl="1" w:tplc="6562CE0E">
      <w:start w:val="1"/>
      <w:numFmt w:val="bullet"/>
      <w:lvlText w:val="o"/>
      <w:lvlJc w:val="left"/>
      <w:pPr>
        <w:ind w:left="1440" w:hanging="360"/>
      </w:pPr>
      <w:rPr>
        <w:rFonts w:ascii="Courier New" w:hAnsi="Courier New" w:hint="default"/>
      </w:rPr>
    </w:lvl>
    <w:lvl w:ilvl="2" w:tplc="7EBEC566">
      <w:start w:val="1"/>
      <w:numFmt w:val="bullet"/>
      <w:lvlText w:val=""/>
      <w:lvlJc w:val="left"/>
      <w:pPr>
        <w:ind w:left="2160" w:hanging="360"/>
      </w:pPr>
      <w:rPr>
        <w:rFonts w:ascii="Wingdings" w:hAnsi="Wingdings" w:hint="default"/>
      </w:rPr>
    </w:lvl>
    <w:lvl w:ilvl="3" w:tplc="5AC6F0A6">
      <w:start w:val="1"/>
      <w:numFmt w:val="bullet"/>
      <w:lvlText w:val=""/>
      <w:lvlJc w:val="left"/>
      <w:pPr>
        <w:ind w:left="2880" w:hanging="360"/>
      </w:pPr>
      <w:rPr>
        <w:rFonts w:ascii="Symbol" w:hAnsi="Symbol" w:hint="default"/>
      </w:rPr>
    </w:lvl>
    <w:lvl w:ilvl="4" w:tplc="BD2A6EC6">
      <w:start w:val="1"/>
      <w:numFmt w:val="bullet"/>
      <w:lvlText w:val="o"/>
      <w:lvlJc w:val="left"/>
      <w:pPr>
        <w:ind w:left="3600" w:hanging="360"/>
      </w:pPr>
      <w:rPr>
        <w:rFonts w:ascii="Courier New" w:hAnsi="Courier New" w:hint="default"/>
      </w:rPr>
    </w:lvl>
    <w:lvl w:ilvl="5" w:tplc="2264BE38">
      <w:start w:val="1"/>
      <w:numFmt w:val="bullet"/>
      <w:lvlText w:val=""/>
      <w:lvlJc w:val="left"/>
      <w:pPr>
        <w:ind w:left="4320" w:hanging="360"/>
      </w:pPr>
      <w:rPr>
        <w:rFonts w:ascii="Wingdings" w:hAnsi="Wingdings" w:hint="default"/>
      </w:rPr>
    </w:lvl>
    <w:lvl w:ilvl="6" w:tplc="0794171E">
      <w:start w:val="1"/>
      <w:numFmt w:val="bullet"/>
      <w:lvlText w:val=""/>
      <w:lvlJc w:val="left"/>
      <w:pPr>
        <w:ind w:left="5040" w:hanging="360"/>
      </w:pPr>
      <w:rPr>
        <w:rFonts w:ascii="Symbol" w:hAnsi="Symbol" w:hint="default"/>
      </w:rPr>
    </w:lvl>
    <w:lvl w:ilvl="7" w:tplc="33EC2C3E">
      <w:start w:val="1"/>
      <w:numFmt w:val="bullet"/>
      <w:lvlText w:val="o"/>
      <w:lvlJc w:val="left"/>
      <w:pPr>
        <w:ind w:left="5760" w:hanging="360"/>
      </w:pPr>
      <w:rPr>
        <w:rFonts w:ascii="Courier New" w:hAnsi="Courier New" w:hint="default"/>
      </w:rPr>
    </w:lvl>
    <w:lvl w:ilvl="8" w:tplc="A0AA0C0C">
      <w:start w:val="1"/>
      <w:numFmt w:val="bullet"/>
      <w:lvlText w:val=""/>
      <w:lvlJc w:val="left"/>
      <w:pPr>
        <w:ind w:left="6480" w:hanging="360"/>
      </w:pPr>
      <w:rPr>
        <w:rFonts w:ascii="Wingdings" w:hAnsi="Wingdings" w:hint="default"/>
      </w:rPr>
    </w:lvl>
  </w:abstractNum>
  <w:abstractNum w:abstractNumId="48" w15:restartNumberingAfterBreak="0">
    <w:nsid w:val="79772582"/>
    <w:multiLevelType w:val="multilevel"/>
    <w:tmpl w:val="BC5A3CAA"/>
    <w:lvl w:ilvl="0">
      <w:start w:val="1"/>
      <w:numFmt w:val="bullet"/>
      <w:lvlText w:val=""/>
      <w:lvlPicBulletId w:val="0"/>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C660588"/>
    <w:multiLevelType w:val="hybridMultilevel"/>
    <w:tmpl w:val="E2D81A76"/>
    <w:lvl w:ilvl="0" w:tplc="63563402">
      <w:start w:val="1"/>
      <w:numFmt w:val="bullet"/>
      <w:lvlText w:val="-"/>
      <w:lvlJc w:val="left"/>
      <w:pPr>
        <w:ind w:left="720" w:hanging="360"/>
      </w:pPr>
      <w:rPr>
        <w:rFonts w:ascii="Aptos" w:hAnsi="Aptos" w:hint="default"/>
      </w:rPr>
    </w:lvl>
    <w:lvl w:ilvl="1" w:tplc="91C8305E">
      <w:start w:val="1"/>
      <w:numFmt w:val="bullet"/>
      <w:lvlText w:val="o"/>
      <w:lvlJc w:val="left"/>
      <w:pPr>
        <w:ind w:left="1440" w:hanging="360"/>
      </w:pPr>
      <w:rPr>
        <w:rFonts w:ascii="Courier New" w:hAnsi="Courier New" w:hint="default"/>
      </w:rPr>
    </w:lvl>
    <w:lvl w:ilvl="2" w:tplc="04269C6E">
      <w:start w:val="1"/>
      <w:numFmt w:val="bullet"/>
      <w:lvlText w:val=""/>
      <w:lvlJc w:val="left"/>
      <w:pPr>
        <w:ind w:left="2160" w:hanging="360"/>
      </w:pPr>
      <w:rPr>
        <w:rFonts w:ascii="Wingdings" w:hAnsi="Wingdings" w:hint="default"/>
      </w:rPr>
    </w:lvl>
    <w:lvl w:ilvl="3" w:tplc="C3D0A82C">
      <w:start w:val="1"/>
      <w:numFmt w:val="bullet"/>
      <w:lvlText w:val=""/>
      <w:lvlJc w:val="left"/>
      <w:pPr>
        <w:ind w:left="2880" w:hanging="360"/>
      </w:pPr>
      <w:rPr>
        <w:rFonts w:ascii="Symbol" w:hAnsi="Symbol" w:hint="default"/>
      </w:rPr>
    </w:lvl>
    <w:lvl w:ilvl="4" w:tplc="2908A39A">
      <w:start w:val="1"/>
      <w:numFmt w:val="bullet"/>
      <w:lvlText w:val="o"/>
      <w:lvlJc w:val="left"/>
      <w:pPr>
        <w:ind w:left="3600" w:hanging="360"/>
      </w:pPr>
      <w:rPr>
        <w:rFonts w:ascii="Courier New" w:hAnsi="Courier New" w:hint="default"/>
      </w:rPr>
    </w:lvl>
    <w:lvl w:ilvl="5" w:tplc="C7A0DCAE">
      <w:start w:val="1"/>
      <w:numFmt w:val="bullet"/>
      <w:lvlText w:val=""/>
      <w:lvlJc w:val="left"/>
      <w:pPr>
        <w:ind w:left="4320" w:hanging="360"/>
      </w:pPr>
      <w:rPr>
        <w:rFonts w:ascii="Wingdings" w:hAnsi="Wingdings" w:hint="default"/>
      </w:rPr>
    </w:lvl>
    <w:lvl w:ilvl="6" w:tplc="B42E00B6">
      <w:start w:val="1"/>
      <w:numFmt w:val="bullet"/>
      <w:lvlText w:val=""/>
      <w:lvlJc w:val="left"/>
      <w:pPr>
        <w:ind w:left="5040" w:hanging="360"/>
      </w:pPr>
      <w:rPr>
        <w:rFonts w:ascii="Symbol" w:hAnsi="Symbol" w:hint="default"/>
      </w:rPr>
    </w:lvl>
    <w:lvl w:ilvl="7" w:tplc="BF98D152">
      <w:start w:val="1"/>
      <w:numFmt w:val="bullet"/>
      <w:lvlText w:val="o"/>
      <w:lvlJc w:val="left"/>
      <w:pPr>
        <w:ind w:left="5760" w:hanging="360"/>
      </w:pPr>
      <w:rPr>
        <w:rFonts w:ascii="Courier New" w:hAnsi="Courier New" w:hint="default"/>
      </w:rPr>
    </w:lvl>
    <w:lvl w:ilvl="8" w:tplc="C9E26848">
      <w:start w:val="1"/>
      <w:numFmt w:val="bullet"/>
      <w:lvlText w:val=""/>
      <w:lvlJc w:val="left"/>
      <w:pPr>
        <w:ind w:left="6480" w:hanging="360"/>
      </w:pPr>
      <w:rPr>
        <w:rFonts w:ascii="Wingdings" w:hAnsi="Wingdings" w:hint="default"/>
      </w:rPr>
    </w:lvl>
  </w:abstractNum>
  <w:num w:numId="1" w16cid:durableId="1247302165">
    <w:abstractNumId w:val="30"/>
  </w:num>
  <w:num w:numId="2" w16cid:durableId="496304979">
    <w:abstractNumId w:val="21"/>
  </w:num>
  <w:num w:numId="3" w16cid:durableId="1211500198">
    <w:abstractNumId w:val="0"/>
  </w:num>
  <w:num w:numId="4" w16cid:durableId="592393377">
    <w:abstractNumId w:val="17"/>
  </w:num>
  <w:num w:numId="5" w16cid:durableId="1316028988">
    <w:abstractNumId w:val="49"/>
  </w:num>
  <w:num w:numId="6" w16cid:durableId="813185768">
    <w:abstractNumId w:val="10"/>
  </w:num>
  <w:num w:numId="7" w16cid:durableId="858079610">
    <w:abstractNumId w:val="18"/>
  </w:num>
  <w:num w:numId="8" w16cid:durableId="313488466">
    <w:abstractNumId w:val="32"/>
  </w:num>
  <w:num w:numId="9" w16cid:durableId="33358870">
    <w:abstractNumId w:val="40"/>
  </w:num>
  <w:num w:numId="10" w16cid:durableId="458382883">
    <w:abstractNumId w:val="6"/>
  </w:num>
  <w:num w:numId="11" w16cid:durableId="49237129">
    <w:abstractNumId w:val="42"/>
  </w:num>
  <w:num w:numId="12" w16cid:durableId="2037191795">
    <w:abstractNumId w:val="27"/>
  </w:num>
  <w:num w:numId="13" w16cid:durableId="636183843">
    <w:abstractNumId w:val="3"/>
  </w:num>
  <w:num w:numId="14" w16cid:durableId="1391002371">
    <w:abstractNumId w:val="7"/>
  </w:num>
  <w:num w:numId="15" w16cid:durableId="895241276">
    <w:abstractNumId w:val="13"/>
  </w:num>
  <w:num w:numId="16" w16cid:durableId="1797142857">
    <w:abstractNumId w:val="46"/>
  </w:num>
  <w:num w:numId="17" w16cid:durableId="1043481232">
    <w:abstractNumId w:val="25"/>
  </w:num>
  <w:num w:numId="18" w16cid:durableId="693186796">
    <w:abstractNumId w:val="39"/>
  </w:num>
  <w:num w:numId="19" w16cid:durableId="771584321">
    <w:abstractNumId w:val="47"/>
  </w:num>
  <w:num w:numId="20" w16cid:durableId="1860198707">
    <w:abstractNumId w:val="19"/>
  </w:num>
  <w:num w:numId="21" w16cid:durableId="664012457">
    <w:abstractNumId w:val="34"/>
  </w:num>
  <w:num w:numId="22" w16cid:durableId="219094181">
    <w:abstractNumId w:val="16"/>
  </w:num>
  <w:num w:numId="23" w16cid:durableId="784929320">
    <w:abstractNumId w:val="26"/>
  </w:num>
  <w:num w:numId="24" w16cid:durableId="1574193012">
    <w:abstractNumId w:val="31"/>
  </w:num>
  <w:num w:numId="25" w16cid:durableId="635768440">
    <w:abstractNumId w:val="15"/>
  </w:num>
  <w:num w:numId="26" w16cid:durableId="118839467">
    <w:abstractNumId w:val="22"/>
  </w:num>
  <w:num w:numId="27" w16cid:durableId="1218736690">
    <w:abstractNumId w:val="41"/>
  </w:num>
  <w:num w:numId="28" w16cid:durableId="1341808369">
    <w:abstractNumId w:val="20"/>
  </w:num>
  <w:num w:numId="29" w16cid:durableId="909076807">
    <w:abstractNumId w:val="4"/>
  </w:num>
  <w:num w:numId="30" w16cid:durableId="1496455874">
    <w:abstractNumId w:val="35"/>
  </w:num>
  <w:num w:numId="31" w16cid:durableId="1445423597">
    <w:abstractNumId w:val="5"/>
  </w:num>
  <w:num w:numId="32" w16cid:durableId="363098139">
    <w:abstractNumId w:val="28"/>
  </w:num>
  <w:num w:numId="33" w16cid:durableId="1215506561">
    <w:abstractNumId w:val="8"/>
  </w:num>
  <w:num w:numId="34" w16cid:durableId="1331714130">
    <w:abstractNumId w:val="43"/>
  </w:num>
  <w:num w:numId="35" w16cid:durableId="326398248">
    <w:abstractNumId w:val="2"/>
  </w:num>
  <w:num w:numId="36" w16cid:durableId="1103955686">
    <w:abstractNumId w:val="11"/>
  </w:num>
  <w:num w:numId="37" w16cid:durableId="838734494">
    <w:abstractNumId w:val="33"/>
  </w:num>
  <w:num w:numId="38" w16cid:durableId="1371102731">
    <w:abstractNumId w:val="44"/>
  </w:num>
  <w:num w:numId="39" w16cid:durableId="520822029">
    <w:abstractNumId w:val="38"/>
  </w:num>
  <w:num w:numId="40" w16cid:durableId="464157944">
    <w:abstractNumId w:val="24"/>
  </w:num>
  <w:num w:numId="41" w16cid:durableId="1377392169">
    <w:abstractNumId w:val="23"/>
  </w:num>
  <w:num w:numId="42" w16cid:durableId="1940016451">
    <w:abstractNumId w:val="48"/>
  </w:num>
  <w:num w:numId="43" w16cid:durableId="825052548">
    <w:abstractNumId w:val="9"/>
  </w:num>
  <w:num w:numId="44" w16cid:durableId="724304047">
    <w:abstractNumId w:val="36"/>
  </w:num>
  <w:num w:numId="45" w16cid:durableId="543903324">
    <w:abstractNumId w:val="45"/>
  </w:num>
  <w:num w:numId="46" w16cid:durableId="2034069268">
    <w:abstractNumId w:val="14"/>
  </w:num>
  <w:num w:numId="47" w16cid:durableId="910626515">
    <w:abstractNumId w:val="37"/>
  </w:num>
  <w:num w:numId="48" w16cid:durableId="1484152141">
    <w:abstractNumId w:val="1"/>
  </w:num>
  <w:num w:numId="49" w16cid:durableId="887453913">
    <w:abstractNumId w:val="29"/>
  </w:num>
  <w:num w:numId="50" w16cid:durableId="148550740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480D"/>
    <w:rsid w:val="00000C6F"/>
    <w:rsid w:val="000056EA"/>
    <w:rsid w:val="00006ECC"/>
    <w:rsid w:val="000111EF"/>
    <w:rsid w:val="0001181A"/>
    <w:rsid w:val="00013C88"/>
    <w:rsid w:val="00014432"/>
    <w:rsid w:val="000174D3"/>
    <w:rsid w:val="0001854A"/>
    <w:rsid w:val="00022C94"/>
    <w:rsid w:val="00024BE4"/>
    <w:rsid w:val="000254D3"/>
    <w:rsid w:val="00026167"/>
    <w:rsid w:val="000313B9"/>
    <w:rsid w:val="000319AA"/>
    <w:rsid w:val="00034075"/>
    <w:rsid w:val="000341FF"/>
    <w:rsid w:val="0003629E"/>
    <w:rsid w:val="000422E3"/>
    <w:rsid w:val="00043D0A"/>
    <w:rsid w:val="00045854"/>
    <w:rsid w:val="0005118C"/>
    <w:rsid w:val="00052C3E"/>
    <w:rsid w:val="00053CEA"/>
    <w:rsid w:val="00054880"/>
    <w:rsid w:val="00055308"/>
    <w:rsid w:val="000558BC"/>
    <w:rsid w:val="00057256"/>
    <w:rsid w:val="00065E65"/>
    <w:rsid w:val="00066A73"/>
    <w:rsid w:val="00067AC4"/>
    <w:rsid w:val="0007017B"/>
    <w:rsid w:val="00070D5E"/>
    <w:rsid w:val="00072E30"/>
    <w:rsid w:val="0007330A"/>
    <w:rsid w:val="00076EAD"/>
    <w:rsid w:val="00077512"/>
    <w:rsid w:val="000803B4"/>
    <w:rsid w:val="0008652F"/>
    <w:rsid w:val="000917EE"/>
    <w:rsid w:val="00091857"/>
    <w:rsid w:val="0009375C"/>
    <w:rsid w:val="00094BBD"/>
    <w:rsid w:val="000965A4"/>
    <w:rsid w:val="000970CC"/>
    <w:rsid w:val="00097F09"/>
    <w:rsid w:val="000A0AD7"/>
    <w:rsid w:val="000A2379"/>
    <w:rsid w:val="000B34AC"/>
    <w:rsid w:val="000B3A9D"/>
    <w:rsid w:val="000B3E7A"/>
    <w:rsid w:val="000B4724"/>
    <w:rsid w:val="000B530A"/>
    <w:rsid w:val="000B5FDF"/>
    <w:rsid w:val="000B616A"/>
    <w:rsid w:val="000B79F4"/>
    <w:rsid w:val="000B7D3B"/>
    <w:rsid w:val="000B7DB0"/>
    <w:rsid w:val="000C3FED"/>
    <w:rsid w:val="000C403F"/>
    <w:rsid w:val="000C6B43"/>
    <w:rsid w:val="000C7957"/>
    <w:rsid w:val="000D401E"/>
    <w:rsid w:val="000D4FAE"/>
    <w:rsid w:val="000D4FF3"/>
    <w:rsid w:val="000D635B"/>
    <w:rsid w:val="000D7A59"/>
    <w:rsid w:val="000E184C"/>
    <w:rsid w:val="000E49F2"/>
    <w:rsid w:val="000E76E8"/>
    <w:rsid w:val="000F3200"/>
    <w:rsid w:val="000F337B"/>
    <w:rsid w:val="000F42A0"/>
    <w:rsid w:val="000F5885"/>
    <w:rsid w:val="000F779D"/>
    <w:rsid w:val="000F7B97"/>
    <w:rsid w:val="000F7ED2"/>
    <w:rsid w:val="000FEE93"/>
    <w:rsid w:val="001020AF"/>
    <w:rsid w:val="00103103"/>
    <w:rsid w:val="001036C7"/>
    <w:rsid w:val="001042B3"/>
    <w:rsid w:val="0010621C"/>
    <w:rsid w:val="0010653A"/>
    <w:rsid w:val="0010738C"/>
    <w:rsid w:val="00111183"/>
    <w:rsid w:val="001148F3"/>
    <w:rsid w:val="00116E0F"/>
    <w:rsid w:val="00117EA0"/>
    <w:rsid w:val="0012326C"/>
    <w:rsid w:val="00123E03"/>
    <w:rsid w:val="00124ABA"/>
    <w:rsid w:val="001261F2"/>
    <w:rsid w:val="00127160"/>
    <w:rsid w:val="001310C7"/>
    <w:rsid w:val="00135CE2"/>
    <w:rsid w:val="00140CB7"/>
    <w:rsid w:val="00143978"/>
    <w:rsid w:val="00145BD9"/>
    <w:rsid w:val="001472A4"/>
    <w:rsid w:val="001472E1"/>
    <w:rsid w:val="00152557"/>
    <w:rsid w:val="00153FDA"/>
    <w:rsid w:val="001541DC"/>
    <w:rsid w:val="00155871"/>
    <w:rsid w:val="00155B17"/>
    <w:rsid w:val="001575C7"/>
    <w:rsid w:val="00157B9B"/>
    <w:rsid w:val="0016109A"/>
    <w:rsid w:val="001614C6"/>
    <w:rsid w:val="00162002"/>
    <w:rsid w:val="0016249C"/>
    <w:rsid w:val="00163013"/>
    <w:rsid w:val="00163E24"/>
    <w:rsid w:val="00166020"/>
    <w:rsid w:val="00166C1A"/>
    <w:rsid w:val="0017102C"/>
    <w:rsid w:val="001710F5"/>
    <w:rsid w:val="001719F3"/>
    <w:rsid w:val="00174306"/>
    <w:rsid w:val="0018032D"/>
    <w:rsid w:val="0018064F"/>
    <w:rsid w:val="00181FC3"/>
    <w:rsid w:val="0018581D"/>
    <w:rsid w:val="00186CE3"/>
    <w:rsid w:val="00187E96"/>
    <w:rsid w:val="00190065"/>
    <w:rsid w:val="00193006"/>
    <w:rsid w:val="00193592"/>
    <w:rsid w:val="00193855"/>
    <w:rsid w:val="00194685"/>
    <w:rsid w:val="00194D98"/>
    <w:rsid w:val="00195136"/>
    <w:rsid w:val="001954A2"/>
    <w:rsid w:val="0019559D"/>
    <w:rsid w:val="0019696C"/>
    <w:rsid w:val="001A030F"/>
    <w:rsid w:val="001A0AA7"/>
    <w:rsid w:val="001A1CE1"/>
    <w:rsid w:val="001A2D71"/>
    <w:rsid w:val="001A314C"/>
    <w:rsid w:val="001A3A45"/>
    <w:rsid w:val="001A474B"/>
    <w:rsid w:val="001A58F2"/>
    <w:rsid w:val="001A7A92"/>
    <w:rsid w:val="001ACFB7"/>
    <w:rsid w:val="001B2ED8"/>
    <w:rsid w:val="001B59CE"/>
    <w:rsid w:val="001B5C32"/>
    <w:rsid w:val="001C0D02"/>
    <w:rsid w:val="001C19B6"/>
    <w:rsid w:val="001C1B21"/>
    <w:rsid w:val="001C3CB1"/>
    <w:rsid w:val="001C6256"/>
    <w:rsid w:val="001D0400"/>
    <w:rsid w:val="001D3327"/>
    <w:rsid w:val="001D47FE"/>
    <w:rsid w:val="001D5FD3"/>
    <w:rsid w:val="001D6AC6"/>
    <w:rsid w:val="001E1383"/>
    <w:rsid w:val="001E4781"/>
    <w:rsid w:val="001E59AB"/>
    <w:rsid w:val="001E70D3"/>
    <w:rsid w:val="001F0C77"/>
    <w:rsid w:val="001F32B8"/>
    <w:rsid w:val="001F58DA"/>
    <w:rsid w:val="00201A63"/>
    <w:rsid w:val="00203966"/>
    <w:rsid w:val="00206257"/>
    <w:rsid w:val="00206C61"/>
    <w:rsid w:val="00210F9C"/>
    <w:rsid w:val="00211FA2"/>
    <w:rsid w:val="00211FFD"/>
    <w:rsid w:val="002133C1"/>
    <w:rsid w:val="002139EE"/>
    <w:rsid w:val="0021510B"/>
    <w:rsid w:val="00216D2B"/>
    <w:rsid w:val="00217EEC"/>
    <w:rsid w:val="0022019E"/>
    <w:rsid w:val="002216B7"/>
    <w:rsid w:val="00221E07"/>
    <w:rsid w:val="002224B1"/>
    <w:rsid w:val="002226D9"/>
    <w:rsid w:val="0022322E"/>
    <w:rsid w:val="00223EE7"/>
    <w:rsid w:val="00225A38"/>
    <w:rsid w:val="00225C9A"/>
    <w:rsid w:val="00226232"/>
    <w:rsid w:val="00227918"/>
    <w:rsid w:val="00227B5C"/>
    <w:rsid w:val="00227F2A"/>
    <w:rsid w:val="00231331"/>
    <w:rsid w:val="002331DD"/>
    <w:rsid w:val="002337B0"/>
    <w:rsid w:val="00234842"/>
    <w:rsid w:val="0023718C"/>
    <w:rsid w:val="002377B9"/>
    <w:rsid w:val="00237A33"/>
    <w:rsid w:val="002404E1"/>
    <w:rsid w:val="002419AE"/>
    <w:rsid w:val="00242722"/>
    <w:rsid w:val="00242EC0"/>
    <w:rsid w:val="00243F31"/>
    <w:rsid w:val="002445A8"/>
    <w:rsid w:val="00246B37"/>
    <w:rsid w:val="002508C8"/>
    <w:rsid w:val="00253B71"/>
    <w:rsid w:val="00254EED"/>
    <w:rsid w:val="00255706"/>
    <w:rsid w:val="002566ED"/>
    <w:rsid w:val="002569D8"/>
    <w:rsid w:val="0026039E"/>
    <w:rsid w:val="0026195B"/>
    <w:rsid w:val="00262465"/>
    <w:rsid w:val="00262E90"/>
    <w:rsid w:val="00264325"/>
    <w:rsid w:val="002657CD"/>
    <w:rsid w:val="00272ABF"/>
    <w:rsid w:val="00273615"/>
    <w:rsid w:val="00273ABC"/>
    <w:rsid w:val="00280B2C"/>
    <w:rsid w:val="00280D42"/>
    <w:rsid w:val="0028406D"/>
    <w:rsid w:val="002855F3"/>
    <w:rsid w:val="00292EEB"/>
    <w:rsid w:val="00293F96"/>
    <w:rsid w:val="002945C2"/>
    <w:rsid w:val="00294F06"/>
    <w:rsid w:val="002976F1"/>
    <w:rsid w:val="002A13CC"/>
    <w:rsid w:val="002A2297"/>
    <w:rsid w:val="002A426A"/>
    <w:rsid w:val="002A675D"/>
    <w:rsid w:val="002A7699"/>
    <w:rsid w:val="002B0DFC"/>
    <w:rsid w:val="002B1D1A"/>
    <w:rsid w:val="002B3744"/>
    <w:rsid w:val="002B507A"/>
    <w:rsid w:val="002B50EE"/>
    <w:rsid w:val="002B6966"/>
    <w:rsid w:val="002B7E15"/>
    <w:rsid w:val="002C0498"/>
    <w:rsid w:val="002C2CB4"/>
    <w:rsid w:val="002C68CF"/>
    <w:rsid w:val="002C71E7"/>
    <w:rsid w:val="002C74D4"/>
    <w:rsid w:val="002D2FA7"/>
    <w:rsid w:val="002D444D"/>
    <w:rsid w:val="002D6314"/>
    <w:rsid w:val="002D7D3A"/>
    <w:rsid w:val="002E2F5B"/>
    <w:rsid w:val="002E38BC"/>
    <w:rsid w:val="002E5398"/>
    <w:rsid w:val="002E5B45"/>
    <w:rsid w:val="002E6398"/>
    <w:rsid w:val="002E7EF8"/>
    <w:rsid w:val="002F0DDC"/>
    <w:rsid w:val="002F1058"/>
    <w:rsid w:val="002F1C91"/>
    <w:rsid w:val="002F233D"/>
    <w:rsid w:val="002F3C53"/>
    <w:rsid w:val="002F5A5E"/>
    <w:rsid w:val="00300286"/>
    <w:rsid w:val="003002A3"/>
    <w:rsid w:val="0030706E"/>
    <w:rsid w:val="00310530"/>
    <w:rsid w:val="00312D84"/>
    <w:rsid w:val="003136CE"/>
    <w:rsid w:val="00314057"/>
    <w:rsid w:val="0031445D"/>
    <w:rsid w:val="0031566F"/>
    <w:rsid w:val="003170BA"/>
    <w:rsid w:val="00321D20"/>
    <w:rsid w:val="00321F7D"/>
    <w:rsid w:val="0032360A"/>
    <w:rsid w:val="003244A6"/>
    <w:rsid w:val="00326F85"/>
    <w:rsid w:val="00331F28"/>
    <w:rsid w:val="003323C2"/>
    <w:rsid w:val="00332F5A"/>
    <w:rsid w:val="003354FA"/>
    <w:rsid w:val="00335576"/>
    <w:rsid w:val="00337397"/>
    <w:rsid w:val="003404F2"/>
    <w:rsid w:val="00341650"/>
    <w:rsid w:val="00341B01"/>
    <w:rsid w:val="00345EB7"/>
    <w:rsid w:val="0034708E"/>
    <w:rsid w:val="00350068"/>
    <w:rsid w:val="00350A53"/>
    <w:rsid w:val="00350CC2"/>
    <w:rsid w:val="00351073"/>
    <w:rsid w:val="003528A3"/>
    <w:rsid w:val="00357FA8"/>
    <w:rsid w:val="00360BBA"/>
    <w:rsid w:val="00360C08"/>
    <w:rsid w:val="00363EC7"/>
    <w:rsid w:val="00367BC7"/>
    <w:rsid w:val="00371526"/>
    <w:rsid w:val="0037344A"/>
    <w:rsid w:val="0037382D"/>
    <w:rsid w:val="00384E07"/>
    <w:rsid w:val="00385F7C"/>
    <w:rsid w:val="00386D78"/>
    <w:rsid w:val="00397C99"/>
    <w:rsid w:val="003A0130"/>
    <w:rsid w:val="003A340F"/>
    <w:rsid w:val="003A49D0"/>
    <w:rsid w:val="003A7719"/>
    <w:rsid w:val="003AF7C6"/>
    <w:rsid w:val="003B06ED"/>
    <w:rsid w:val="003B09AC"/>
    <w:rsid w:val="003B3EE6"/>
    <w:rsid w:val="003B592B"/>
    <w:rsid w:val="003B5EE5"/>
    <w:rsid w:val="003B7D1B"/>
    <w:rsid w:val="003B7EE3"/>
    <w:rsid w:val="003C0A32"/>
    <w:rsid w:val="003C13A5"/>
    <w:rsid w:val="003C13E1"/>
    <w:rsid w:val="003C2894"/>
    <w:rsid w:val="003C4377"/>
    <w:rsid w:val="003C4791"/>
    <w:rsid w:val="003C542D"/>
    <w:rsid w:val="003C73F8"/>
    <w:rsid w:val="003D77C0"/>
    <w:rsid w:val="003E05DA"/>
    <w:rsid w:val="003E1830"/>
    <w:rsid w:val="003E2143"/>
    <w:rsid w:val="003E2CC8"/>
    <w:rsid w:val="003E2F5E"/>
    <w:rsid w:val="003E3DC6"/>
    <w:rsid w:val="003E493A"/>
    <w:rsid w:val="003E539F"/>
    <w:rsid w:val="003E6D03"/>
    <w:rsid w:val="003E79C2"/>
    <w:rsid w:val="003E7BD7"/>
    <w:rsid w:val="003EA683"/>
    <w:rsid w:val="003F0C87"/>
    <w:rsid w:val="003F24C5"/>
    <w:rsid w:val="003F26E4"/>
    <w:rsid w:val="003F3A4E"/>
    <w:rsid w:val="003F7CB6"/>
    <w:rsid w:val="00401492"/>
    <w:rsid w:val="004020CF"/>
    <w:rsid w:val="0040466A"/>
    <w:rsid w:val="0040558F"/>
    <w:rsid w:val="004069E2"/>
    <w:rsid w:val="0041178F"/>
    <w:rsid w:val="0041202B"/>
    <w:rsid w:val="004157D9"/>
    <w:rsid w:val="00415B5B"/>
    <w:rsid w:val="004166A7"/>
    <w:rsid w:val="00422AA9"/>
    <w:rsid w:val="00432990"/>
    <w:rsid w:val="00432BCC"/>
    <w:rsid w:val="00443E33"/>
    <w:rsid w:val="00445A2B"/>
    <w:rsid w:val="00445E5F"/>
    <w:rsid w:val="00451018"/>
    <w:rsid w:val="004519A0"/>
    <w:rsid w:val="00455425"/>
    <w:rsid w:val="00456217"/>
    <w:rsid w:val="004570C9"/>
    <w:rsid w:val="00463814"/>
    <w:rsid w:val="00463B11"/>
    <w:rsid w:val="00464F49"/>
    <w:rsid w:val="004703EA"/>
    <w:rsid w:val="00474196"/>
    <w:rsid w:val="00475F23"/>
    <w:rsid w:val="00476433"/>
    <w:rsid w:val="00476CC0"/>
    <w:rsid w:val="0047758C"/>
    <w:rsid w:val="00477FC5"/>
    <w:rsid w:val="00480ABF"/>
    <w:rsid w:val="00482F4C"/>
    <w:rsid w:val="00483184"/>
    <w:rsid w:val="00483D54"/>
    <w:rsid w:val="00483DBE"/>
    <w:rsid w:val="0048482B"/>
    <w:rsid w:val="00484BAC"/>
    <w:rsid w:val="00486857"/>
    <w:rsid w:val="004A00A4"/>
    <w:rsid w:val="004A78A6"/>
    <w:rsid w:val="004B06AA"/>
    <w:rsid w:val="004B1169"/>
    <w:rsid w:val="004B4DDD"/>
    <w:rsid w:val="004B54D6"/>
    <w:rsid w:val="004B572D"/>
    <w:rsid w:val="004B598E"/>
    <w:rsid w:val="004B6EEA"/>
    <w:rsid w:val="004B7848"/>
    <w:rsid w:val="004C0C2B"/>
    <w:rsid w:val="004C1141"/>
    <w:rsid w:val="004C58FE"/>
    <w:rsid w:val="004C6C6A"/>
    <w:rsid w:val="004D3C73"/>
    <w:rsid w:val="004D3EE8"/>
    <w:rsid w:val="004D4B7C"/>
    <w:rsid w:val="004D5F84"/>
    <w:rsid w:val="004D6A54"/>
    <w:rsid w:val="004E0848"/>
    <w:rsid w:val="004E0B44"/>
    <w:rsid w:val="004E242C"/>
    <w:rsid w:val="004E329D"/>
    <w:rsid w:val="004E672C"/>
    <w:rsid w:val="004E67BE"/>
    <w:rsid w:val="004E6CF1"/>
    <w:rsid w:val="004F3CA3"/>
    <w:rsid w:val="004F6535"/>
    <w:rsid w:val="004F7301"/>
    <w:rsid w:val="005012B6"/>
    <w:rsid w:val="0050243E"/>
    <w:rsid w:val="00505F02"/>
    <w:rsid w:val="005068E4"/>
    <w:rsid w:val="005071B0"/>
    <w:rsid w:val="00513C6C"/>
    <w:rsid w:val="0051690F"/>
    <w:rsid w:val="005173F0"/>
    <w:rsid w:val="005208B6"/>
    <w:rsid w:val="005213CD"/>
    <w:rsid w:val="005222B6"/>
    <w:rsid w:val="00523E44"/>
    <w:rsid w:val="00524707"/>
    <w:rsid w:val="0052566C"/>
    <w:rsid w:val="005264C5"/>
    <w:rsid w:val="00530026"/>
    <w:rsid w:val="00532B23"/>
    <w:rsid w:val="00532FAC"/>
    <w:rsid w:val="00533B6B"/>
    <w:rsid w:val="00534CD5"/>
    <w:rsid w:val="00543BF4"/>
    <w:rsid w:val="005457E7"/>
    <w:rsid w:val="00545844"/>
    <w:rsid w:val="0054603F"/>
    <w:rsid w:val="005475BC"/>
    <w:rsid w:val="005513B4"/>
    <w:rsid w:val="00552F5A"/>
    <w:rsid w:val="00557313"/>
    <w:rsid w:val="00557CA0"/>
    <w:rsid w:val="0056143A"/>
    <w:rsid w:val="0056433F"/>
    <w:rsid w:val="005674CC"/>
    <w:rsid w:val="00575403"/>
    <w:rsid w:val="00575A22"/>
    <w:rsid w:val="0058232F"/>
    <w:rsid w:val="00583A87"/>
    <w:rsid w:val="00585EAB"/>
    <w:rsid w:val="00586724"/>
    <w:rsid w:val="00591146"/>
    <w:rsid w:val="00591AAB"/>
    <w:rsid w:val="00594345"/>
    <w:rsid w:val="0059642E"/>
    <w:rsid w:val="005A2A8E"/>
    <w:rsid w:val="005A3549"/>
    <w:rsid w:val="005A4AEA"/>
    <w:rsid w:val="005B0417"/>
    <w:rsid w:val="005B14DE"/>
    <w:rsid w:val="005B4BBB"/>
    <w:rsid w:val="005B60F7"/>
    <w:rsid w:val="005B6D79"/>
    <w:rsid w:val="005B7589"/>
    <w:rsid w:val="005C22B6"/>
    <w:rsid w:val="005C29A1"/>
    <w:rsid w:val="005C3B8A"/>
    <w:rsid w:val="005C53F8"/>
    <w:rsid w:val="005C59FF"/>
    <w:rsid w:val="005D02A0"/>
    <w:rsid w:val="005D1C91"/>
    <w:rsid w:val="005D2C88"/>
    <w:rsid w:val="005D319C"/>
    <w:rsid w:val="005D379E"/>
    <w:rsid w:val="005D591D"/>
    <w:rsid w:val="005D5F27"/>
    <w:rsid w:val="005D7B1B"/>
    <w:rsid w:val="005D7CF6"/>
    <w:rsid w:val="005E20F3"/>
    <w:rsid w:val="005E354B"/>
    <w:rsid w:val="005E4BB6"/>
    <w:rsid w:val="005E5635"/>
    <w:rsid w:val="005F03A9"/>
    <w:rsid w:val="005F088C"/>
    <w:rsid w:val="005F320E"/>
    <w:rsid w:val="005F3575"/>
    <w:rsid w:val="005F69D3"/>
    <w:rsid w:val="005F6CF1"/>
    <w:rsid w:val="005F7738"/>
    <w:rsid w:val="00600611"/>
    <w:rsid w:val="00600BD6"/>
    <w:rsid w:val="0060480D"/>
    <w:rsid w:val="0060782A"/>
    <w:rsid w:val="00621728"/>
    <w:rsid w:val="006224D2"/>
    <w:rsid w:val="00623D45"/>
    <w:rsid w:val="00624B3D"/>
    <w:rsid w:val="00625A50"/>
    <w:rsid w:val="006319EB"/>
    <w:rsid w:val="006337CE"/>
    <w:rsid w:val="006346A9"/>
    <w:rsid w:val="00635BCC"/>
    <w:rsid w:val="00636614"/>
    <w:rsid w:val="0063681B"/>
    <w:rsid w:val="00637B9F"/>
    <w:rsid w:val="006416BB"/>
    <w:rsid w:val="00645E3C"/>
    <w:rsid w:val="00646E2F"/>
    <w:rsid w:val="006505D8"/>
    <w:rsid w:val="00651E59"/>
    <w:rsid w:val="00652CD9"/>
    <w:rsid w:val="00655477"/>
    <w:rsid w:val="00656655"/>
    <w:rsid w:val="00656985"/>
    <w:rsid w:val="0066082F"/>
    <w:rsid w:val="0066336F"/>
    <w:rsid w:val="00663CD3"/>
    <w:rsid w:val="0066559B"/>
    <w:rsid w:val="00670C1D"/>
    <w:rsid w:val="00671A98"/>
    <w:rsid w:val="00675D5A"/>
    <w:rsid w:val="00677EAA"/>
    <w:rsid w:val="00680026"/>
    <w:rsid w:val="00682CEC"/>
    <w:rsid w:val="00682EEE"/>
    <w:rsid w:val="00686B9B"/>
    <w:rsid w:val="00686E8C"/>
    <w:rsid w:val="00690D62"/>
    <w:rsid w:val="00690F7C"/>
    <w:rsid w:val="00695295"/>
    <w:rsid w:val="00695348"/>
    <w:rsid w:val="006955A3"/>
    <w:rsid w:val="00695CCC"/>
    <w:rsid w:val="006A0AF4"/>
    <w:rsid w:val="006A0E0A"/>
    <w:rsid w:val="006A26D7"/>
    <w:rsid w:val="006A5592"/>
    <w:rsid w:val="006B01C1"/>
    <w:rsid w:val="006B01C6"/>
    <w:rsid w:val="006B5F45"/>
    <w:rsid w:val="006B6CC9"/>
    <w:rsid w:val="006C5327"/>
    <w:rsid w:val="006C77E0"/>
    <w:rsid w:val="006D07D6"/>
    <w:rsid w:val="006D0FB8"/>
    <w:rsid w:val="006D110A"/>
    <w:rsid w:val="006D20E1"/>
    <w:rsid w:val="006D2CDA"/>
    <w:rsid w:val="006D4232"/>
    <w:rsid w:val="006D5351"/>
    <w:rsid w:val="006D5CA1"/>
    <w:rsid w:val="006D5DC2"/>
    <w:rsid w:val="006E1D1F"/>
    <w:rsid w:val="006E1EEA"/>
    <w:rsid w:val="006E1F8E"/>
    <w:rsid w:val="006E29D7"/>
    <w:rsid w:val="006E43B1"/>
    <w:rsid w:val="006E5773"/>
    <w:rsid w:val="006E6167"/>
    <w:rsid w:val="006E677B"/>
    <w:rsid w:val="006E6C4D"/>
    <w:rsid w:val="006E76DC"/>
    <w:rsid w:val="006E7FAE"/>
    <w:rsid w:val="006F090C"/>
    <w:rsid w:val="006F11C8"/>
    <w:rsid w:val="006F249A"/>
    <w:rsid w:val="006F41D8"/>
    <w:rsid w:val="006F548D"/>
    <w:rsid w:val="007007B5"/>
    <w:rsid w:val="00702E47"/>
    <w:rsid w:val="00703458"/>
    <w:rsid w:val="0070567E"/>
    <w:rsid w:val="00705877"/>
    <w:rsid w:val="00706D0B"/>
    <w:rsid w:val="00706EA9"/>
    <w:rsid w:val="0071164C"/>
    <w:rsid w:val="00711BB3"/>
    <w:rsid w:val="00712449"/>
    <w:rsid w:val="00714678"/>
    <w:rsid w:val="00716601"/>
    <w:rsid w:val="00717317"/>
    <w:rsid w:val="0072016C"/>
    <w:rsid w:val="00721C27"/>
    <w:rsid w:val="00721CA7"/>
    <w:rsid w:val="00722979"/>
    <w:rsid w:val="00723D16"/>
    <w:rsid w:val="0072759E"/>
    <w:rsid w:val="00730FB2"/>
    <w:rsid w:val="00731719"/>
    <w:rsid w:val="007331CF"/>
    <w:rsid w:val="00740020"/>
    <w:rsid w:val="0074022E"/>
    <w:rsid w:val="00740A06"/>
    <w:rsid w:val="00741268"/>
    <w:rsid w:val="00741B9B"/>
    <w:rsid w:val="007466CA"/>
    <w:rsid w:val="00746BA5"/>
    <w:rsid w:val="00746F0F"/>
    <w:rsid w:val="0075146F"/>
    <w:rsid w:val="00751BF2"/>
    <w:rsid w:val="007523D5"/>
    <w:rsid w:val="00752572"/>
    <w:rsid w:val="007526D8"/>
    <w:rsid w:val="00754A40"/>
    <w:rsid w:val="00756E2B"/>
    <w:rsid w:val="00760227"/>
    <w:rsid w:val="00761B34"/>
    <w:rsid w:val="007621B2"/>
    <w:rsid w:val="007623AF"/>
    <w:rsid w:val="00762AF1"/>
    <w:rsid w:val="00766215"/>
    <w:rsid w:val="0077107C"/>
    <w:rsid w:val="00772C4F"/>
    <w:rsid w:val="0077429F"/>
    <w:rsid w:val="00775189"/>
    <w:rsid w:val="00780C16"/>
    <w:rsid w:val="00786279"/>
    <w:rsid w:val="007879C8"/>
    <w:rsid w:val="0079234F"/>
    <w:rsid w:val="00793BE3"/>
    <w:rsid w:val="00794466"/>
    <w:rsid w:val="007967AF"/>
    <w:rsid w:val="0079731E"/>
    <w:rsid w:val="0079739F"/>
    <w:rsid w:val="007A0D2F"/>
    <w:rsid w:val="007A251D"/>
    <w:rsid w:val="007A4465"/>
    <w:rsid w:val="007A45BA"/>
    <w:rsid w:val="007A526B"/>
    <w:rsid w:val="007A5629"/>
    <w:rsid w:val="007A56D6"/>
    <w:rsid w:val="007A5B63"/>
    <w:rsid w:val="007A7B82"/>
    <w:rsid w:val="007A7C4D"/>
    <w:rsid w:val="007B0315"/>
    <w:rsid w:val="007B069F"/>
    <w:rsid w:val="007B46D5"/>
    <w:rsid w:val="007C1106"/>
    <w:rsid w:val="007C2B51"/>
    <w:rsid w:val="007C303C"/>
    <w:rsid w:val="007C66B6"/>
    <w:rsid w:val="007C6DD4"/>
    <w:rsid w:val="007D0A88"/>
    <w:rsid w:val="007D1B1E"/>
    <w:rsid w:val="007D2815"/>
    <w:rsid w:val="007D2C53"/>
    <w:rsid w:val="007D5CF5"/>
    <w:rsid w:val="007D7580"/>
    <w:rsid w:val="007E0BDC"/>
    <w:rsid w:val="007E2037"/>
    <w:rsid w:val="007E51C2"/>
    <w:rsid w:val="007E6635"/>
    <w:rsid w:val="007E6DDC"/>
    <w:rsid w:val="007F1520"/>
    <w:rsid w:val="007F2A77"/>
    <w:rsid w:val="007F5B48"/>
    <w:rsid w:val="00800770"/>
    <w:rsid w:val="008032DA"/>
    <w:rsid w:val="008033C0"/>
    <w:rsid w:val="008041A3"/>
    <w:rsid w:val="00806E79"/>
    <w:rsid w:val="008071F3"/>
    <w:rsid w:val="008149D9"/>
    <w:rsid w:val="00816A12"/>
    <w:rsid w:val="00816EED"/>
    <w:rsid w:val="00817286"/>
    <w:rsid w:val="00821DD0"/>
    <w:rsid w:val="008220B6"/>
    <w:rsid w:val="008235D5"/>
    <w:rsid w:val="00826E2A"/>
    <w:rsid w:val="00835BAE"/>
    <w:rsid w:val="00837131"/>
    <w:rsid w:val="00837FD9"/>
    <w:rsid w:val="00841417"/>
    <w:rsid w:val="00841F6D"/>
    <w:rsid w:val="008420F6"/>
    <w:rsid w:val="00843095"/>
    <w:rsid w:val="0084386C"/>
    <w:rsid w:val="008442CF"/>
    <w:rsid w:val="00846A08"/>
    <w:rsid w:val="00847B1F"/>
    <w:rsid w:val="00850F7C"/>
    <w:rsid w:val="00852115"/>
    <w:rsid w:val="0085458D"/>
    <w:rsid w:val="00855558"/>
    <w:rsid w:val="00862476"/>
    <w:rsid w:val="008635C5"/>
    <w:rsid w:val="00864F46"/>
    <w:rsid w:val="00865231"/>
    <w:rsid w:val="00867EAA"/>
    <w:rsid w:val="00872C87"/>
    <w:rsid w:val="00873B50"/>
    <w:rsid w:val="0087571D"/>
    <w:rsid w:val="00876FD6"/>
    <w:rsid w:val="008779D2"/>
    <w:rsid w:val="00881608"/>
    <w:rsid w:val="008829C8"/>
    <w:rsid w:val="00882C11"/>
    <w:rsid w:val="00885BF8"/>
    <w:rsid w:val="008934F5"/>
    <w:rsid w:val="00895DC7"/>
    <w:rsid w:val="0089720F"/>
    <w:rsid w:val="008978FD"/>
    <w:rsid w:val="00897DC7"/>
    <w:rsid w:val="008A0AF4"/>
    <w:rsid w:val="008A2DD1"/>
    <w:rsid w:val="008A3DAE"/>
    <w:rsid w:val="008A4607"/>
    <w:rsid w:val="008A4A59"/>
    <w:rsid w:val="008A7610"/>
    <w:rsid w:val="008A7836"/>
    <w:rsid w:val="008B1A4D"/>
    <w:rsid w:val="008B2109"/>
    <w:rsid w:val="008B2C7B"/>
    <w:rsid w:val="008B2D47"/>
    <w:rsid w:val="008B2DCF"/>
    <w:rsid w:val="008B42F0"/>
    <w:rsid w:val="008B4418"/>
    <w:rsid w:val="008B5439"/>
    <w:rsid w:val="008B59D0"/>
    <w:rsid w:val="008B5FF2"/>
    <w:rsid w:val="008B68D8"/>
    <w:rsid w:val="008B71CB"/>
    <w:rsid w:val="008C113D"/>
    <w:rsid w:val="008C1F0C"/>
    <w:rsid w:val="008C235C"/>
    <w:rsid w:val="008D1CF6"/>
    <w:rsid w:val="008D1D15"/>
    <w:rsid w:val="008D2EB7"/>
    <w:rsid w:val="008D2F2D"/>
    <w:rsid w:val="008D310C"/>
    <w:rsid w:val="008D456E"/>
    <w:rsid w:val="008D5B72"/>
    <w:rsid w:val="008D5F75"/>
    <w:rsid w:val="008D65D4"/>
    <w:rsid w:val="008D7793"/>
    <w:rsid w:val="008E0F08"/>
    <w:rsid w:val="008E12E6"/>
    <w:rsid w:val="008E29F2"/>
    <w:rsid w:val="008E4BFA"/>
    <w:rsid w:val="008F1B16"/>
    <w:rsid w:val="008F20C0"/>
    <w:rsid w:val="008F27B9"/>
    <w:rsid w:val="008F36D2"/>
    <w:rsid w:val="008F4845"/>
    <w:rsid w:val="008F4E8F"/>
    <w:rsid w:val="008F6E2D"/>
    <w:rsid w:val="008F7F86"/>
    <w:rsid w:val="00902FA7"/>
    <w:rsid w:val="0090470C"/>
    <w:rsid w:val="00912BB7"/>
    <w:rsid w:val="009165E5"/>
    <w:rsid w:val="00917255"/>
    <w:rsid w:val="00920E1D"/>
    <w:rsid w:val="0092226C"/>
    <w:rsid w:val="00923A10"/>
    <w:rsid w:val="009258EC"/>
    <w:rsid w:val="00926AA2"/>
    <w:rsid w:val="009276B3"/>
    <w:rsid w:val="00927F46"/>
    <w:rsid w:val="009301FA"/>
    <w:rsid w:val="009305D8"/>
    <w:rsid w:val="0093357D"/>
    <w:rsid w:val="009371CB"/>
    <w:rsid w:val="00941D5A"/>
    <w:rsid w:val="00943477"/>
    <w:rsid w:val="00945397"/>
    <w:rsid w:val="00947FE7"/>
    <w:rsid w:val="00951EF8"/>
    <w:rsid w:val="009537AD"/>
    <w:rsid w:val="0095382B"/>
    <w:rsid w:val="00953879"/>
    <w:rsid w:val="00953893"/>
    <w:rsid w:val="0095396C"/>
    <w:rsid w:val="009540C5"/>
    <w:rsid w:val="009540C8"/>
    <w:rsid w:val="0095519C"/>
    <w:rsid w:val="009558AD"/>
    <w:rsid w:val="00957141"/>
    <w:rsid w:val="009574B1"/>
    <w:rsid w:val="00960543"/>
    <w:rsid w:val="00960BE8"/>
    <w:rsid w:val="0096166B"/>
    <w:rsid w:val="00963023"/>
    <w:rsid w:val="00963F30"/>
    <w:rsid w:val="0096427E"/>
    <w:rsid w:val="00965A21"/>
    <w:rsid w:val="00965B87"/>
    <w:rsid w:val="00967A3D"/>
    <w:rsid w:val="00967FFE"/>
    <w:rsid w:val="009726B4"/>
    <w:rsid w:val="0097405D"/>
    <w:rsid w:val="009741AE"/>
    <w:rsid w:val="00977463"/>
    <w:rsid w:val="0097776A"/>
    <w:rsid w:val="00980478"/>
    <w:rsid w:val="009821AE"/>
    <w:rsid w:val="009854CC"/>
    <w:rsid w:val="00985B92"/>
    <w:rsid w:val="00986409"/>
    <w:rsid w:val="00987DE0"/>
    <w:rsid w:val="00990207"/>
    <w:rsid w:val="009902F4"/>
    <w:rsid w:val="00992AC1"/>
    <w:rsid w:val="00993DFD"/>
    <w:rsid w:val="009A025F"/>
    <w:rsid w:val="009A37C5"/>
    <w:rsid w:val="009A41DD"/>
    <w:rsid w:val="009A60E1"/>
    <w:rsid w:val="009B1382"/>
    <w:rsid w:val="009B1DE6"/>
    <w:rsid w:val="009B29B3"/>
    <w:rsid w:val="009B5063"/>
    <w:rsid w:val="009B6D71"/>
    <w:rsid w:val="009B71CA"/>
    <w:rsid w:val="009C2EFC"/>
    <w:rsid w:val="009C2FE6"/>
    <w:rsid w:val="009C37F8"/>
    <w:rsid w:val="009C3EE8"/>
    <w:rsid w:val="009D0A26"/>
    <w:rsid w:val="009D3915"/>
    <w:rsid w:val="009D48B1"/>
    <w:rsid w:val="009D6379"/>
    <w:rsid w:val="009D6BCE"/>
    <w:rsid w:val="009D7468"/>
    <w:rsid w:val="009D7568"/>
    <w:rsid w:val="009E1B9A"/>
    <w:rsid w:val="009E22D7"/>
    <w:rsid w:val="009E31FE"/>
    <w:rsid w:val="009E402E"/>
    <w:rsid w:val="009E5266"/>
    <w:rsid w:val="009E5583"/>
    <w:rsid w:val="009E7136"/>
    <w:rsid w:val="009F067E"/>
    <w:rsid w:val="009F28DD"/>
    <w:rsid w:val="009F72E2"/>
    <w:rsid w:val="00A00AE5"/>
    <w:rsid w:val="00A00DE3"/>
    <w:rsid w:val="00A03220"/>
    <w:rsid w:val="00A046DC"/>
    <w:rsid w:val="00A05C31"/>
    <w:rsid w:val="00A06BA5"/>
    <w:rsid w:val="00A07809"/>
    <w:rsid w:val="00A0C051"/>
    <w:rsid w:val="00A1072D"/>
    <w:rsid w:val="00A10923"/>
    <w:rsid w:val="00A12398"/>
    <w:rsid w:val="00A12ED7"/>
    <w:rsid w:val="00A13925"/>
    <w:rsid w:val="00A16638"/>
    <w:rsid w:val="00A20AD0"/>
    <w:rsid w:val="00A20F63"/>
    <w:rsid w:val="00A23424"/>
    <w:rsid w:val="00A23435"/>
    <w:rsid w:val="00A23FD3"/>
    <w:rsid w:val="00A310A0"/>
    <w:rsid w:val="00A3262D"/>
    <w:rsid w:val="00A326DF"/>
    <w:rsid w:val="00A35340"/>
    <w:rsid w:val="00A361DA"/>
    <w:rsid w:val="00A41059"/>
    <w:rsid w:val="00A44C53"/>
    <w:rsid w:val="00A44D58"/>
    <w:rsid w:val="00A45CD6"/>
    <w:rsid w:val="00A46D2D"/>
    <w:rsid w:val="00A51476"/>
    <w:rsid w:val="00A519F9"/>
    <w:rsid w:val="00A52189"/>
    <w:rsid w:val="00A54100"/>
    <w:rsid w:val="00A54C6E"/>
    <w:rsid w:val="00A555F7"/>
    <w:rsid w:val="00A5622E"/>
    <w:rsid w:val="00A569B1"/>
    <w:rsid w:val="00A64FB5"/>
    <w:rsid w:val="00A718F8"/>
    <w:rsid w:val="00A72379"/>
    <w:rsid w:val="00A74EAA"/>
    <w:rsid w:val="00A75378"/>
    <w:rsid w:val="00A7597C"/>
    <w:rsid w:val="00A76AE9"/>
    <w:rsid w:val="00A81916"/>
    <w:rsid w:val="00A859D8"/>
    <w:rsid w:val="00A93127"/>
    <w:rsid w:val="00A93CB1"/>
    <w:rsid w:val="00A93CE0"/>
    <w:rsid w:val="00A93DBE"/>
    <w:rsid w:val="00A9690C"/>
    <w:rsid w:val="00A9757E"/>
    <w:rsid w:val="00A976C8"/>
    <w:rsid w:val="00AA02CD"/>
    <w:rsid w:val="00AA4003"/>
    <w:rsid w:val="00AA544F"/>
    <w:rsid w:val="00AA55A0"/>
    <w:rsid w:val="00AA6FBC"/>
    <w:rsid w:val="00AB1C93"/>
    <w:rsid w:val="00AB3089"/>
    <w:rsid w:val="00AC01B0"/>
    <w:rsid w:val="00AC5357"/>
    <w:rsid w:val="00AD1CAF"/>
    <w:rsid w:val="00AD2FDF"/>
    <w:rsid w:val="00AD31B9"/>
    <w:rsid w:val="00AD3D1E"/>
    <w:rsid w:val="00AD3E85"/>
    <w:rsid w:val="00AD4D0F"/>
    <w:rsid w:val="00AD60D4"/>
    <w:rsid w:val="00AD658E"/>
    <w:rsid w:val="00AD74C2"/>
    <w:rsid w:val="00AE3B4A"/>
    <w:rsid w:val="00AE3D6F"/>
    <w:rsid w:val="00AE4A4A"/>
    <w:rsid w:val="00AE5E9C"/>
    <w:rsid w:val="00AF02CC"/>
    <w:rsid w:val="00AF06C2"/>
    <w:rsid w:val="00AF4CD4"/>
    <w:rsid w:val="00AF4E47"/>
    <w:rsid w:val="00AF55C2"/>
    <w:rsid w:val="00AF5889"/>
    <w:rsid w:val="00AF5A93"/>
    <w:rsid w:val="00B019E2"/>
    <w:rsid w:val="00B01B7D"/>
    <w:rsid w:val="00B025B3"/>
    <w:rsid w:val="00B0516C"/>
    <w:rsid w:val="00B05AC8"/>
    <w:rsid w:val="00B137E2"/>
    <w:rsid w:val="00B13AFE"/>
    <w:rsid w:val="00B16816"/>
    <w:rsid w:val="00B20539"/>
    <w:rsid w:val="00B21838"/>
    <w:rsid w:val="00B25991"/>
    <w:rsid w:val="00B335D2"/>
    <w:rsid w:val="00B33693"/>
    <w:rsid w:val="00B35785"/>
    <w:rsid w:val="00B36C06"/>
    <w:rsid w:val="00B37260"/>
    <w:rsid w:val="00B37504"/>
    <w:rsid w:val="00B411B5"/>
    <w:rsid w:val="00B41306"/>
    <w:rsid w:val="00B42B35"/>
    <w:rsid w:val="00B43A14"/>
    <w:rsid w:val="00B46145"/>
    <w:rsid w:val="00B4708D"/>
    <w:rsid w:val="00B47B83"/>
    <w:rsid w:val="00B47BFA"/>
    <w:rsid w:val="00B53EFC"/>
    <w:rsid w:val="00B60042"/>
    <w:rsid w:val="00B6178A"/>
    <w:rsid w:val="00B63E1A"/>
    <w:rsid w:val="00B708FE"/>
    <w:rsid w:val="00B7116B"/>
    <w:rsid w:val="00B74515"/>
    <w:rsid w:val="00B74F66"/>
    <w:rsid w:val="00B758F1"/>
    <w:rsid w:val="00B76F0A"/>
    <w:rsid w:val="00B83046"/>
    <w:rsid w:val="00B8401E"/>
    <w:rsid w:val="00B86B7E"/>
    <w:rsid w:val="00B8716F"/>
    <w:rsid w:val="00B90A8D"/>
    <w:rsid w:val="00B934DB"/>
    <w:rsid w:val="00B94DE3"/>
    <w:rsid w:val="00BA1392"/>
    <w:rsid w:val="00BA4F36"/>
    <w:rsid w:val="00BA6103"/>
    <w:rsid w:val="00BA79B9"/>
    <w:rsid w:val="00BB1DB2"/>
    <w:rsid w:val="00BB6038"/>
    <w:rsid w:val="00BB6E6D"/>
    <w:rsid w:val="00BB7BB5"/>
    <w:rsid w:val="00BC07FA"/>
    <w:rsid w:val="00BC0CB8"/>
    <w:rsid w:val="00BC32AD"/>
    <w:rsid w:val="00BC3C59"/>
    <w:rsid w:val="00BC5B38"/>
    <w:rsid w:val="00BC6157"/>
    <w:rsid w:val="00BC645E"/>
    <w:rsid w:val="00BD01BA"/>
    <w:rsid w:val="00BD0D84"/>
    <w:rsid w:val="00BD1D08"/>
    <w:rsid w:val="00BD3A9E"/>
    <w:rsid w:val="00BD4735"/>
    <w:rsid w:val="00BD51AC"/>
    <w:rsid w:val="00BE0EA9"/>
    <w:rsid w:val="00BE4E59"/>
    <w:rsid w:val="00BE55BC"/>
    <w:rsid w:val="00BE57CF"/>
    <w:rsid w:val="00BE672E"/>
    <w:rsid w:val="00BE6872"/>
    <w:rsid w:val="00BF09F1"/>
    <w:rsid w:val="00BF239E"/>
    <w:rsid w:val="00BF256E"/>
    <w:rsid w:val="00BF312F"/>
    <w:rsid w:val="00BF4BF2"/>
    <w:rsid w:val="00C03A52"/>
    <w:rsid w:val="00C04796"/>
    <w:rsid w:val="00C05ACC"/>
    <w:rsid w:val="00C10C3B"/>
    <w:rsid w:val="00C12A19"/>
    <w:rsid w:val="00C145B0"/>
    <w:rsid w:val="00C14625"/>
    <w:rsid w:val="00C14E5F"/>
    <w:rsid w:val="00C17C6C"/>
    <w:rsid w:val="00C20307"/>
    <w:rsid w:val="00C23008"/>
    <w:rsid w:val="00C23F8D"/>
    <w:rsid w:val="00C24A3F"/>
    <w:rsid w:val="00C24E75"/>
    <w:rsid w:val="00C25AD8"/>
    <w:rsid w:val="00C322DA"/>
    <w:rsid w:val="00C324FE"/>
    <w:rsid w:val="00C33813"/>
    <w:rsid w:val="00C42DE2"/>
    <w:rsid w:val="00C450DF"/>
    <w:rsid w:val="00C464DF"/>
    <w:rsid w:val="00C46D02"/>
    <w:rsid w:val="00C530CF"/>
    <w:rsid w:val="00C55B31"/>
    <w:rsid w:val="00C577CB"/>
    <w:rsid w:val="00C61864"/>
    <w:rsid w:val="00C6219A"/>
    <w:rsid w:val="00C6478E"/>
    <w:rsid w:val="00C67EBC"/>
    <w:rsid w:val="00C70411"/>
    <w:rsid w:val="00C71DB8"/>
    <w:rsid w:val="00C729C4"/>
    <w:rsid w:val="00C72A0E"/>
    <w:rsid w:val="00C73515"/>
    <w:rsid w:val="00C76250"/>
    <w:rsid w:val="00C800CF"/>
    <w:rsid w:val="00C831CA"/>
    <w:rsid w:val="00C83519"/>
    <w:rsid w:val="00C84D96"/>
    <w:rsid w:val="00C86C78"/>
    <w:rsid w:val="00C90D0F"/>
    <w:rsid w:val="00C94A94"/>
    <w:rsid w:val="00C94AD9"/>
    <w:rsid w:val="00C978A4"/>
    <w:rsid w:val="00CA0B11"/>
    <w:rsid w:val="00CA3C20"/>
    <w:rsid w:val="00CA62E5"/>
    <w:rsid w:val="00CAD790"/>
    <w:rsid w:val="00CB3B00"/>
    <w:rsid w:val="00CB3FAF"/>
    <w:rsid w:val="00CB5C3B"/>
    <w:rsid w:val="00CC06AD"/>
    <w:rsid w:val="00CC333D"/>
    <w:rsid w:val="00CC4212"/>
    <w:rsid w:val="00CC42ED"/>
    <w:rsid w:val="00CC55CC"/>
    <w:rsid w:val="00CC6028"/>
    <w:rsid w:val="00CCA485"/>
    <w:rsid w:val="00CD162C"/>
    <w:rsid w:val="00CD67F7"/>
    <w:rsid w:val="00CD6B3D"/>
    <w:rsid w:val="00CD7AC6"/>
    <w:rsid w:val="00CE22A8"/>
    <w:rsid w:val="00CE35BD"/>
    <w:rsid w:val="00CE48E5"/>
    <w:rsid w:val="00CE49A8"/>
    <w:rsid w:val="00CE6190"/>
    <w:rsid w:val="00CE688F"/>
    <w:rsid w:val="00CF087D"/>
    <w:rsid w:val="00CF15B3"/>
    <w:rsid w:val="00CF3475"/>
    <w:rsid w:val="00CF511E"/>
    <w:rsid w:val="00CFA56A"/>
    <w:rsid w:val="00D0045C"/>
    <w:rsid w:val="00D00673"/>
    <w:rsid w:val="00D049B2"/>
    <w:rsid w:val="00D04DBB"/>
    <w:rsid w:val="00D06FE3"/>
    <w:rsid w:val="00D07C74"/>
    <w:rsid w:val="00D114B3"/>
    <w:rsid w:val="00D11D3C"/>
    <w:rsid w:val="00D16458"/>
    <w:rsid w:val="00D2022D"/>
    <w:rsid w:val="00D20D53"/>
    <w:rsid w:val="00D21CB2"/>
    <w:rsid w:val="00D2256E"/>
    <w:rsid w:val="00D22FCA"/>
    <w:rsid w:val="00D24ACE"/>
    <w:rsid w:val="00D30504"/>
    <w:rsid w:val="00D3488E"/>
    <w:rsid w:val="00D34990"/>
    <w:rsid w:val="00D3716B"/>
    <w:rsid w:val="00D40F51"/>
    <w:rsid w:val="00D50052"/>
    <w:rsid w:val="00D50146"/>
    <w:rsid w:val="00D54D00"/>
    <w:rsid w:val="00D55347"/>
    <w:rsid w:val="00D57F99"/>
    <w:rsid w:val="00D6028B"/>
    <w:rsid w:val="00D6344C"/>
    <w:rsid w:val="00D6504F"/>
    <w:rsid w:val="00D66158"/>
    <w:rsid w:val="00D735D9"/>
    <w:rsid w:val="00D744B1"/>
    <w:rsid w:val="00D7459A"/>
    <w:rsid w:val="00D74D13"/>
    <w:rsid w:val="00D81180"/>
    <w:rsid w:val="00D86E79"/>
    <w:rsid w:val="00D90A38"/>
    <w:rsid w:val="00D92382"/>
    <w:rsid w:val="00D94066"/>
    <w:rsid w:val="00D94B37"/>
    <w:rsid w:val="00D9551C"/>
    <w:rsid w:val="00DA2D6F"/>
    <w:rsid w:val="00DA4898"/>
    <w:rsid w:val="00DA4FB5"/>
    <w:rsid w:val="00DA6A48"/>
    <w:rsid w:val="00DB094C"/>
    <w:rsid w:val="00DB124D"/>
    <w:rsid w:val="00DB16E6"/>
    <w:rsid w:val="00DB2164"/>
    <w:rsid w:val="00DB36D3"/>
    <w:rsid w:val="00DB45C8"/>
    <w:rsid w:val="00DB4ACE"/>
    <w:rsid w:val="00DB5118"/>
    <w:rsid w:val="00DC1FBA"/>
    <w:rsid w:val="00DC284E"/>
    <w:rsid w:val="00DC35CB"/>
    <w:rsid w:val="00DC36CF"/>
    <w:rsid w:val="00DC3BC9"/>
    <w:rsid w:val="00DC4645"/>
    <w:rsid w:val="00DD0ED1"/>
    <w:rsid w:val="00DD1357"/>
    <w:rsid w:val="00DD30B7"/>
    <w:rsid w:val="00DD7136"/>
    <w:rsid w:val="00DE18E6"/>
    <w:rsid w:val="00DE28A3"/>
    <w:rsid w:val="00DE2DBF"/>
    <w:rsid w:val="00DE3F43"/>
    <w:rsid w:val="00DE4563"/>
    <w:rsid w:val="00DE56E4"/>
    <w:rsid w:val="00DE5A27"/>
    <w:rsid w:val="00DE64A7"/>
    <w:rsid w:val="00DF09B3"/>
    <w:rsid w:val="00DF0BFD"/>
    <w:rsid w:val="00DF159E"/>
    <w:rsid w:val="00DF2236"/>
    <w:rsid w:val="00DF2A50"/>
    <w:rsid w:val="00DF2F66"/>
    <w:rsid w:val="00DF5CCB"/>
    <w:rsid w:val="00DF725F"/>
    <w:rsid w:val="00DF754B"/>
    <w:rsid w:val="00E003E9"/>
    <w:rsid w:val="00E00922"/>
    <w:rsid w:val="00E03A9C"/>
    <w:rsid w:val="00E040D4"/>
    <w:rsid w:val="00E04382"/>
    <w:rsid w:val="00E0607C"/>
    <w:rsid w:val="00E07BA7"/>
    <w:rsid w:val="00E226DE"/>
    <w:rsid w:val="00E24F42"/>
    <w:rsid w:val="00E2716F"/>
    <w:rsid w:val="00E27D4C"/>
    <w:rsid w:val="00E3045C"/>
    <w:rsid w:val="00E3078E"/>
    <w:rsid w:val="00E32B9E"/>
    <w:rsid w:val="00E343C4"/>
    <w:rsid w:val="00E34E29"/>
    <w:rsid w:val="00E36A6E"/>
    <w:rsid w:val="00E42423"/>
    <w:rsid w:val="00E4246C"/>
    <w:rsid w:val="00E47D55"/>
    <w:rsid w:val="00E52751"/>
    <w:rsid w:val="00E53C9A"/>
    <w:rsid w:val="00E5516E"/>
    <w:rsid w:val="00E5600E"/>
    <w:rsid w:val="00E575EE"/>
    <w:rsid w:val="00E65361"/>
    <w:rsid w:val="00E74E3A"/>
    <w:rsid w:val="00E7623D"/>
    <w:rsid w:val="00E8041A"/>
    <w:rsid w:val="00E81ED8"/>
    <w:rsid w:val="00E83B2A"/>
    <w:rsid w:val="00E852E0"/>
    <w:rsid w:val="00E86BA4"/>
    <w:rsid w:val="00E94FE5"/>
    <w:rsid w:val="00E966FA"/>
    <w:rsid w:val="00E973CF"/>
    <w:rsid w:val="00E97A8A"/>
    <w:rsid w:val="00EA1CAC"/>
    <w:rsid w:val="00EA2E3D"/>
    <w:rsid w:val="00EA4A89"/>
    <w:rsid w:val="00EA53AA"/>
    <w:rsid w:val="00EB133C"/>
    <w:rsid w:val="00EB1EBD"/>
    <w:rsid w:val="00EB227D"/>
    <w:rsid w:val="00EB24D0"/>
    <w:rsid w:val="00EB37C7"/>
    <w:rsid w:val="00EB491D"/>
    <w:rsid w:val="00EC12B3"/>
    <w:rsid w:val="00EC1BC2"/>
    <w:rsid w:val="00EC1D47"/>
    <w:rsid w:val="00EC3405"/>
    <w:rsid w:val="00EC7059"/>
    <w:rsid w:val="00EC7211"/>
    <w:rsid w:val="00ED0CC3"/>
    <w:rsid w:val="00ED3FE6"/>
    <w:rsid w:val="00ED455F"/>
    <w:rsid w:val="00ED67A5"/>
    <w:rsid w:val="00ED72A1"/>
    <w:rsid w:val="00ED7B3B"/>
    <w:rsid w:val="00ED7CD4"/>
    <w:rsid w:val="00EE0538"/>
    <w:rsid w:val="00EE0F38"/>
    <w:rsid w:val="00EE2148"/>
    <w:rsid w:val="00EE21E8"/>
    <w:rsid w:val="00EE309F"/>
    <w:rsid w:val="00EE6002"/>
    <w:rsid w:val="00EF0E41"/>
    <w:rsid w:val="00EF14D3"/>
    <w:rsid w:val="00EF205B"/>
    <w:rsid w:val="00EF3873"/>
    <w:rsid w:val="00EF3F66"/>
    <w:rsid w:val="00EF4246"/>
    <w:rsid w:val="00F03C4E"/>
    <w:rsid w:val="00F13E7C"/>
    <w:rsid w:val="00F14867"/>
    <w:rsid w:val="00F14BA7"/>
    <w:rsid w:val="00F159CE"/>
    <w:rsid w:val="00F1601D"/>
    <w:rsid w:val="00F178E2"/>
    <w:rsid w:val="00F205FD"/>
    <w:rsid w:val="00F25EC4"/>
    <w:rsid w:val="00F268EA"/>
    <w:rsid w:val="00F27647"/>
    <w:rsid w:val="00F37CF4"/>
    <w:rsid w:val="00F40922"/>
    <w:rsid w:val="00F40B05"/>
    <w:rsid w:val="00F40CB7"/>
    <w:rsid w:val="00F4206C"/>
    <w:rsid w:val="00F42E41"/>
    <w:rsid w:val="00F43840"/>
    <w:rsid w:val="00F45C4F"/>
    <w:rsid w:val="00F4606A"/>
    <w:rsid w:val="00F47D77"/>
    <w:rsid w:val="00F507DD"/>
    <w:rsid w:val="00F50FD6"/>
    <w:rsid w:val="00F52A2D"/>
    <w:rsid w:val="00F52EFB"/>
    <w:rsid w:val="00F53BFC"/>
    <w:rsid w:val="00F54355"/>
    <w:rsid w:val="00F546E2"/>
    <w:rsid w:val="00F55D8B"/>
    <w:rsid w:val="00F56482"/>
    <w:rsid w:val="00F5774B"/>
    <w:rsid w:val="00F616CA"/>
    <w:rsid w:val="00F61C87"/>
    <w:rsid w:val="00F63059"/>
    <w:rsid w:val="00F64C05"/>
    <w:rsid w:val="00F65884"/>
    <w:rsid w:val="00F6591B"/>
    <w:rsid w:val="00F668D9"/>
    <w:rsid w:val="00F67AF8"/>
    <w:rsid w:val="00F70A2E"/>
    <w:rsid w:val="00F7751B"/>
    <w:rsid w:val="00F77DF1"/>
    <w:rsid w:val="00F81B87"/>
    <w:rsid w:val="00F82972"/>
    <w:rsid w:val="00F838BF"/>
    <w:rsid w:val="00F83E43"/>
    <w:rsid w:val="00F84BEC"/>
    <w:rsid w:val="00F91A86"/>
    <w:rsid w:val="00F94344"/>
    <w:rsid w:val="00F9476B"/>
    <w:rsid w:val="00FA3D7C"/>
    <w:rsid w:val="00FA4611"/>
    <w:rsid w:val="00FA6A63"/>
    <w:rsid w:val="00FB07BE"/>
    <w:rsid w:val="00FB27B8"/>
    <w:rsid w:val="00FB2D81"/>
    <w:rsid w:val="00FB36C8"/>
    <w:rsid w:val="00FB69C2"/>
    <w:rsid w:val="00FB777F"/>
    <w:rsid w:val="00FC1EB1"/>
    <w:rsid w:val="00FC52C8"/>
    <w:rsid w:val="00FC5575"/>
    <w:rsid w:val="00FD0C11"/>
    <w:rsid w:val="00FD0ECB"/>
    <w:rsid w:val="00FD280E"/>
    <w:rsid w:val="00FD3533"/>
    <w:rsid w:val="00FD3DF2"/>
    <w:rsid w:val="00FD428C"/>
    <w:rsid w:val="00FD7549"/>
    <w:rsid w:val="00FE026E"/>
    <w:rsid w:val="00FE0382"/>
    <w:rsid w:val="00FE0E50"/>
    <w:rsid w:val="00FE45D8"/>
    <w:rsid w:val="00FE50DA"/>
    <w:rsid w:val="00FE6D12"/>
    <w:rsid w:val="00FE75A0"/>
    <w:rsid w:val="00FF1884"/>
    <w:rsid w:val="00FF44F3"/>
    <w:rsid w:val="00FF5D18"/>
    <w:rsid w:val="00FF70B3"/>
    <w:rsid w:val="012DB98D"/>
    <w:rsid w:val="013DE534"/>
    <w:rsid w:val="017CCD99"/>
    <w:rsid w:val="01916F00"/>
    <w:rsid w:val="01A0EE8B"/>
    <w:rsid w:val="01B4C382"/>
    <w:rsid w:val="01D87C58"/>
    <w:rsid w:val="01EA0CD8"/>
    <w:rsid w:val="01F3D7CD"/>
    <w:rsid w:val="022E0434"/>
    <w:rsid w:val="0233D802"/>
    <w:rsid w:val="02549F81"/>
    <w:rsid w:val="026D5F81"/>
    <w:rsid w:val="026F71FC"/>
    <w:rsid w:val="02A16BBD"/>
    <w:rsid w:val="02A3A0B5"/>
    <w:rsid w:val="02AF6D00"/>
    <w:rsid w:val="02BAA2BF"/>
    <w:rsid w:val="02CEA534"/>
    <w:rsid w:val="02D37F11"/>
    <w:rsid w:val="02FCD2FA"/>
    <w:rsid w:val="032177EB"/>
    <w:rsid w:val="032BDFE3"/>
    <w:rsid w:val="033FC3C8"/>
    <w:rsid w:val="035C3808"/>
    <w:rsid w:val="036C564E"/>
    <w:rsid w:val="037C9647"/>
    <w:rsid w:val="039A9A18"/>
    <w:rsid w:val="03A598B8"/>
    <w:rsid w:val="03B52309"/>
    <w:rsid w:val="03BC38A9"/>
    <w:rsid w:val="03BD2FCC"/>
    <w:rsid w:val="03C43615"/>
    <w:rsid w:val="03E0E1C6"/>
    <w:rsid w:val="03E8CB42"/>
    <w:rsid w:val="0401A52D"/>
    <w:rsid w:val="04094B7A"/>
    <w:rsid w:val="0419EFB8"/>
    <w:rsid w:val="0421A225"/>
    <w:rsid w:val="04296092"/>
    <w:rsid w:val="042A957B"/>
    <w:rsid w:val="042DFA57"/>
    <w:rsid w:val="0434D24B"/>
    <w:rsid w:val="043D3C1E"/>
    <w:rsid w:val="04498488"/>
    <w:rsid w:val="0460093A"/>
    <w:rsid w:val="046A7595"/>
    <w:rsid w:val="0496E021"/>
    <w:rsid w:val="04A75D07"/>
    <w:rsid w:val="04AF39C5"/>
    <w:rsid w:val="04B71CBF"/>
    <w:rsid w:val="04EFD215"/>
    <w:rsid w:val="04F8BF65"/>
    <w:rsid w:val="04FC7884"/>
    <w:rsid w:val="04FD64F9"/>
    <w:rsid w:val="05306FC1"/>
    <w:rsid w:val="05448741"/>
    <w:rsid w:val="055647B2"/>
    <w:rsid w:val="056499D8"/>
    <w:rsid w:val="0579A0D9"/>
    <w:rsid w:val="05A1CE1B"/>
    <w:rsid w:val="05C0EAA9"/>
    <w:rsid w:val="05C952C7"/>
    <w:rsid w:val="05D0E7F3"/>
    <w:rsid w:val="05D200ED"/>
    <w:rsid w:val="05FD76AD"/>
    <w:rsid w:val="060645F6"/>
    <w:rsid w:val="065C514F"/>
    <w:rsid w:val="0686C410"/>
    <w:rsid w:val="06976D4B"/>
    <w:rsid w:val="06B13406"/>
    <w:rsid w:val="06B6A774"/>
    <w:rsid w:val="06C90427"/>
    <w:rsid w:val="06D8BE1E"/>
    <w:rsid w:val="06E61B0C"/>
    <w:rsid w:val="0708FA01"/>
    <w:rsid w:val="07188288"/>
    <w:rsid w:val="074DA085"/>
    <w:rsid w:val="075659DD"/>
    <w:rsid w:val="078D3EE6"/>
    <w:rsid w:val="078FC6DE"/>
    <w:rsid w:val="0793CF92"/>
    <w:rsid w:val="07FBE33D"/>
    <w:rsid w:val="08193B63"/>
    <w:rsid w:val="0832BE90"/>
    <w:rsid w:val="0860B8DF"/>
    <w:rsid w:val="08612123"/>
    <w:rsid w:val="086F6BCF"/>
    <w:rsid w:val="0883D20C"/>
    <w:rsid w:val="08904B18"/>
    <w:rsid w:val="08A7DD6F"/>
    <w:rsid w:val="08B529A4"/>
    <w:rsid w:val="08BAFF26"/>
    <w:rsid w:val="08CDB5C2"/>
    <w:rsid w:val="08CEE02F"/>
    <w:rsid w:val="08D79670"/>
    <w:rsid w:val="08DCAC83"/>
    <w:rsid w:val="08E7E33A"/>
    <w:rsid w:val="08EB43FC"/>
    <w:rsid w:val="0907C765"/>
    <w:rsid w:val="09092E81"/>
    <w:rsid w:val="091F1319"/>
    <w:rsid w:val="0949DF27"/>
    <w:rsid w:val="0956CD9E"/>
    <w:rsid w:val="09CA4C38"/>
    <w:rsid w:val="09E25136"/>
    <w:rsid w:val="09EE59D5"/>
    <w:rsid w:val="0A05A4F3"/>
    <w:rsid w:val="0A201C5F"/>
    <w:rsid w:val="0A23D225"/>
    <w:rsid w:val="0A33A509"/>
    <w:rsid w:val="0A43980A"/>
    <w:rsid w:val="0A45F980"/>
    <w:rsid w:val="0A585C66"/>
    <w:rsid w:val="0A5AC158"/>
    <w:rsid w:val="0A6C8D42"/>
    <w:rsid w:val="0A6EE67C"/>
    <w:rsid w:val="0A7502E4"/>
    <w:rsid w:val="0A77D3CC"/>
    <w:rsid w:val="0A7B060A"/>
    <w:rsid w:val="0A7DDAC8"/>
    <w:rsid w:val="0A988CFD"/>
    <w:rsid w:val="0ABAE37A"/>
    <w:rsid w:val="0ACE9A92"/>
    <w:rsid w:val="0AD59E19"/>
    <w:rsid w:val="0B03A3A7"/>
    <w:rsid w:val="0B0627CA"/>
    <w:rsid w:val="0B0AD3FF"/>
    <w:rsid w:val="0B0CC5A9"/>
    <w:rsid w:val="0B201905"/>
    <w:rsid w:val="0B25C5B2"/>
    <w:rsid w:val="0B385146"/>
    <w:rsid w:val="0B3F8ADE"/>
    <w:rsid w:val="0B429EDF"/>
    <w:rsid w:val="0B519A94"/>
    <w:rsid w:val="0B5235D5"/>
    <w:rsid w:val="0B55D3D5"/>
    <w:rsid w:val="0B5E7F35"/>
    <w:rsid w:val="0B600D5D"/>
    <w:rsid w:val="0B66D672"/>
    <w:rsid w:val="0B9588E2"/>
    <w:rsid w:val="0BA26715"/>
    <w:rsid w:val="0BBD34FE"/>
    <w:rsid w:val="0BC97D22"/>
    <w:rsid w:val="0C00CA63"/>
    <w:rsid w:val="0C281381"/>
    <w:rsid w:val="0C47CE0A"/>
    <w:rsid w:val="0C48A7AA"/>
    <w:rsid w:val="0C73BB9E"/>
    <w:rsid w:val="0C925619"/>
    <w:rsid w:val="0C95A9DE"/>
    <w:rsid w:val="0CA7D1AC"/>
    <w:rsid w:val="0CAF2E1E"/>
    <w:rsid w:val="0CC19613"/>
    <w:rsid w:val="0CD972B0"/>
    <w:rsid w:val="0CF2E164"/>
    <w:rsid w:val="0D0DFE63"/>
    <w:rsid w:val="0D21ED56"/>
    <w:rsid w:val="0D4DF4FC"/>
    <w:rsid w:val="0D4F9B4C"/>
    <w:rsid w:val="0D5369E6"/>
    <w:rsid w:val="0D624982"/>
    <w:rsid w:val="0D7FC660"/>
    <w:rsid w:val="0DD9EE1A"/>
    <w:rsid w:val="0DE3E7C1"/>
    <w:rsid w:val="0E079072"/>
    <w:rsid w:val="0E5D6674"/>
    <w:rsid w:val="0EB9C4AA"/>
    <w:rsid w:val="0EC09CD7"/>
    <w:rsid w:val="0EC76A16"/>
    <w:rsid w:val="0EC82E84"/>
    <w:rsid w:val="0ECA8667"/>
    <w:rsid w:val="0ECC17D7"/>
    <w:rsid w:val="0ED3D223"/>
    <w:rsid w:val="0EE9EFF2"/>
    <w:rsid w:val="0EEB597F"/>
    <w:rsid w:val="0EF02B9E"/>
    <w:rsid w:val="0F01670B"/>
    <w:rsid w:val="0F0A0FFD"/>
    <w:rsid w:val="0F0B8105"/>
    <w:rsid w:val="0F361DF4"/>
    <w:rsid w:val="0F3E2D65"/>
    <w:rsid w:val="0F434CA4"/>
    <w:rsid w:val="0F5FFDE8"/>
    <w:rsid w:val="0F78DE77"/>
    <w:rsid w:val="0F957722"/>
    <w:rsid w:val="0F9EB18A"/>
    <w:rsid w:val="0FC9F6DB"/>
    <w:rsid w:val="0FDB2A6B"/>
    <w:rsid w:val="0FE11FA5"/>
    <w:rsid w:val="1033C218"/>
    <w:rsid w:val="1053C1FF"/>
    <w:rsid w:val="105A9D06"/>
    <w:rsid w:val="10640478"/>
    <w:rsid w:val="1093F9B7"/>
    <w:rsid w:val="10ACB95E"/>
    <w:rsid w:val="10B3EDE2"/>
    <w:rsid w:val="10B92A60"/>
    <w:rsid w:val="10E23E4F"/>
    <w:rsid w:val="10E3BF9D"/>
    <w:rsid w:val="10FDAC3C"/>
    <w:rsid w:val="11002CE6"/>
    <w:rsid w:val="110431BF"/>
    <w:rsid w:val="110AEEC1"/>
    <w:rsid w:val="111E2E55"/>
    <w:rsid w:val="1122046E"/>
    <w:rsid w:val="11290A3D"/>
    <w:rsid w:val="113D07AE"/>
    <w:rsid w:val="115199A0"/>
    <w:rsid w:val="11538B1F"/>
    <w:rsid w:val="115B377A"/>
    <w:rsid w:val="1184E9DF"/>
    <w:rsid w:val="1190FE56"/>
    <w:rsid w:val="1194669A"/>
    <w:rsid w:val="119FA122"/>
    <w:rsid w:val="11CBECF8"/>
    <w:rsid w:val="11CCDEA3"/>
    <w:rsid w:val="11CEAE77"/>
    <w:rsid w:val="11F7F29D"/>
    <w:rsid w:val="120833D3"/>
    <w:rsid w:val="123FE461"/>
    <w:rsid w:val="12469270"/>
    <w:rsid w:val="124A39B4"/>
    <w:rsid w:val="12647277"/>
    <w:rsid w:val="1294F9A2"/>
    <w:rsid w:val="12AE412D"/>
    <w:rsid w:val="12AF3E0E"/>
    <w:rsid w:val="12B44DD3"/>
    <w:rsid w:val="12C9D406"/>
    <w:rsid w:val="12D55597"/>
    <w:rsid w:val="130EB58C"/>
    <w:rsid w:val="1321AF93"/>
    <w:rsid w:val="13239D15"/>
    <w:rsid w:val="1327127A"/>
    <w:rsid w:val="134153C2"/>
    <w:rsid w:val="135635AB"/>
    <w:rsid w:val="1359D239"/>
    <w:rsid w:val="13712151"/>
    <w:rsid w:val="1379C3E9"/>
    <w:rsid w:val="13A59FD3"/>
    <w:rsid w:val="13CCA099"/>
    <w:rsid w:val="13DE9291"/>
    <w:rsid w:val="13E57B1D"/>
    <w:rsid w:val="13EDB9B3"/>
    <w:rsid w:val="13F6A0FF"/>
    <w:rsid w:val="13FBB121"/>
    <w:rsid w:val="140994D6"/>
    <w:rsid w:val="140D8902"/>
    <w:rsid w:val="141267B0"/>
    <w:rsid w:val="1419F1D6"/>
    <w:rsid w:val="141D74FA"/>
    <w:rsid w:val="1428BFD2"/>
    <w:rsid w:val="143CFDBE"/>
    <w:rsid w:val="144BE128"/>
    <w:rsid w:val="144EBB7D"/>
    <w:rsid w:val="145D13EE"/>
    <w:rsid w:val="1483DD53"/>
    <w:rsid w:val="1491154C"/>
    <w:rsid w:val="14C85EBC"/>
    <w:rsid w:val="14CBA827"/>
    <w:rsid w:val="14CFAEEB"/>
    <w:rsid w:val="14D1A026"/>
    <w:rsid w:val="14DA2D4C"/>
    <w:rsid w:val="14DB5751"/>
    <w:rsid w:val="14E2EDA1"/>
    <w:rsid w:val="14EC391E"/>
    <w:rsid w:val="150B8BEA"/>
    <w:rsid w:val="15155A78"/>
    <w:rsid w:val="1516BE26"/>
    <w:rsid w:val="152E007A"/>
    <w:rsid w:val="153918BD"/>
    <w:rsid w:val="15568206"/>
    <w:rsid w:val="15580573"/>
    <w:rsid w:val="155F71C1"/>
    <w:rsid w:val="157888E6"/>
    <w:rsid w:val="157D994F"/>
    <w:rsid w:val="15875F05"/>
    <w:rsid w:val="15CBD7A2"/>
    <w:rsid w:val="160C62CA"/>
    <w:rsid w:val="1632D586"/>
    <w:rsid w:val="163BB149"/>
    <w:rsid w:val="164F4754"/>
    <w:rsid w:val="16944584"/>
    <w:rsid w:val="16AFDFBF"/>
    <w:rsid w:val="16D16D45"/>
    <w:rsid w:val="16DBE888"/>
    <w:rsid w:val="170C3218"/>
    <w:rsid w:val="171A0C12"/>
    <w:rsid w:val="172F825C"/>
    <w:rsid w:val="173C2E16"/>
    <w:rsid w:val="176B94B0"/>
    <w:rsid w:val="17896A35"/>
    <w:rsid w:val="17A4FD78"/>
    <w:rsid w:val="17E09A36"/>
    <w:rsid w:val="17E2A7A2"/>
    <w:rsid w:val="180940E8"/>
    <w:rsid w:val="181FB67B"/>
    <w:rsid w:val="18287855"/>
    <w:rsid w:val="182A044F"/>
    <w:rsid w:val="1836E997"/>
    <w:rsid w:val="184F394C"/>
    <w:rsid w:val="18510416"/>
    <w:rsid w:val="18812AA1"/>
    <w:rsid w:val="18B57D5C"/>
    <w:rsid w:val="18C5D3E4"/>
    <w:rsid w:val="18CA7FCC"/>
    <w:rsid w:val="193FAFAD"/>
    <w:rsid w:val="19532948"/>
    <w:rsid w:val="197086CB"/>
    <w:rsid w:val="1979130A"/>
    <w:rsid w:val="19B60495"/>
    <w:rsid w:val="19C5D4B0"/>
    <w:rsid w:val="1A090715"/>
    <w:rsid w:val="1A099A04"/>
    <w:rsid w:val="1A0CA793"/>
    <w:rsid w:val="1A1CFB02"/>
    <w:rsid w:val="1A5F3FE2"/>
    <w:rsid w:val="1A6E2CC7"/>
    <w:rsid w:val="1A6E349A"/>
    <w:rsid w:val="1A923FA8"/>
    <w:rsid w:val="1AAA11FE"/>
    <w:rsid w:val="1AB9C146"/>
    <w:rsid w:val="1ABF90D6"/>
    <w:rsid w:val="1AC4E46A"/>
    <w:rsid w:val="1AD51D47"/>
    <w:rsid w:val="1AE846F0"/>
    <w:rsid w:val="1AE88C71"/>
    <w:rsid w:val="1B17951A"/>
    <w:rsid w:val="1B181B2C"/>
    <w:rsid w:val="1B2BEAF5"/>
    <w:rsid w:val="1B2F1513"/>
    <w:rsid w:val="1B523C13"/>
    <w:rsid w:val="1B73E13F"/>
    <w:rsid w:val="1B8C7920"/>
    <w:rsid w:val="1B977E9B"/>
    <w:rsid w:val="1B9F49C1"/>
    <w:rsid w:val="1BAD2B04"/>
    <w:rsid w:val="1BB1CD55"/>
    <w:rsid w:val="1BBB239A"/>
    <w:rsid w:val="1BBE4EA7"/>
    <w:rsid w:val="1BFA79EA"/>
    <w:rsid w:val="1C03FDF8"/>
    <w:rsid w:val="1C094D30"/>
    <w:rsid w:val="1C1068D4"/>
    <w:rsid w:val="1C11A005"/>
    <w:rsid w:val="1C157057"/>
    <w:rsid w:val="1C1C43E3"/>
    <w:rsid w:val="1C2EE495"/>
    <w:rsid w:val="1C487CC6"/>
    <w:rsid w:val="1C5B9CCE"/>
    <w:rsid w:val="1C6C6AE9"/>
    <w:rsid w:val="1C776FB4"/>
    <w:rsid w:val="1C77B005"/>
    <w:rsid w:val="1CAA1F70"/>
    <w:rsid w:val="1CD760C9"/>
    <w:rsid w:val="1CE4F24B"/>
    <w:rsid w:val="1CE6C289"/>
    <w:rsid w:val="1CEE4086"/>
    <w:rsid w:val="1D04B6F8"/>
    <w:rsid w:val="1D444855"/>
    <w:rsid w:val="1D4C196E"/>
    <w:rsid w:val="1D649D83"/>
    <w:rsid w:val="1D75F913"/>
    <w:rsid w:val="1D8B773B"/>
    <w:rsid w:val="1D8DEBC8"/>
    <w:rsid w:val="1DB36434"/>
    <w:rsid w:val="1DC29E73"/>
    <w:rsid w:val="1DC4E007"/>
    <w:rsid w:val="1DE2DA3B"/>
    <w:rsid w:val="1E5999DF"/>
    <w:rsid w:val="1E6D3B43"/>
    <w:rsid w:val="1E7534D5"/>
    <w:rsid w:val="1E7D7A9A"/>
    <w:rsid w:val="1E85F00B"/>
    <w:rsid w:val="1E8603DA"/>
    <w:rsid w:val="1E9945D3"/>
    <w:rsid w:val="1EA31103"/>
    <w:rsid w:val="1EB2AECF"/>
    <w:rsid w:val="1EB9E0FE"/>
    <w:rsid w:val="1EC35FF8"/>
    <w:rsid w:val="1ED72431"/>
    <w:rsid w:val="1EEA0902"/>
    <w:rsid w:val="1EECA602"/>
    <w:rsid w:val="1EFED180"/>
    <w:rsid w:val="1F0EDBD9"/>
    <w:rsid w:val="1F179D1B"/>
    <w:rsid w:val="1F351AFD"/>
    <w:rsid w:val="1F353043"/>
    <w:rsid w:val="1F378245"/>
    <w:rsid w:val="1F58C749"/>
    <w:rsid w:val="1F5CDB8C"/>
    <w:rsid w:val="1F5CFBB9"/>
    <w:rsid w:val="1F60B068"/>
    <w:rsid w:val="1F679648"/>
    <w:rsid w:val="1F6C455F"/>
    <w:rsid w:val="1F6FFD57"/>
    <w:rsid w:val="1F72DA1E"/>
    <w:rsid w:val="1F74BE7A"/>
    <w:rsid w:val="1F7B59C0"/>
    <w:rsid w:val="1F955E8D"/>
    <w:rsid w:val="1F9DFE85"/>
    <w:rsid w:val="1F9E169C"/>
    <w:rsid w:val="1FCF070C"/>
    <w:rsid w:val="1FD4912A"/>
    <w:rsid w:val="1FDD21F0"/>
    <w:rsid w:val="1FEE672B"/>
    <w:rsid w:val="1FF17A45"/>
    <w:rsid w:val="20065142"/>
    <w:rsid w:val="201713FB"/>
    <w:rsid w:val="2054F7F2"/>
    <w:rsid w:val="2058557C"/>
    <w:rsid w:val="205D06BF"/>
    <w:rsid w:val="2070AD25"/>
    <w:rsid w:val="207C8988"/>
    <w:rsid w:val="208984D5"/>
    <w:rsid w:val="208B4C9C"/>
    <w:rsid w:val="209377EF"/>
    <w:rsid w:val="20A4D358"/>
    <w:rsid w:val="20A63636"/>
    <w:rsid w:val="20BCD6BB"/>
    <w:rsid w:val="20BCF81E"/>
    <w:rsid w:val="20CF5C83"/>
    <w:rsid w:val="21149F7C"/>
    <w:rsid w:val="2117767B"/>
    <w:rsid w:val="214665C0"/>
    <w:rsid w:val="215248E6"/>
    <w:rsid w:val="216AD76D"/>
    <w:rsid w:val="21768FC2"/>
    <w:rsid w:val="2188033E"/>
    <w:rsid w:val="21A83AC3"/>
    <w:rsid w:val="21B28FC2"/>
    <w:rsid w:val="21ED42BC"/>
    <w:rsid w:val="21F42486"/>
    <w:rsid w:val="21F481FC"/>
    <w:rsid w:val="21FED787"/>
    <w:rsid w:val="22150F50"/>
    <w:rsid w:val="2243DB69"/>
    <w:rsid w:val="2261104E"/>
    <w:rsid w:val="22703467"/>
    <w:rsid w:val="22840394"/>
    <w:rsid w:val="22875D53"/>
    <w:rsid w:val="22894504"/>
    <w:rsid w:val="22A373A2"/>
    <w:rsid w:val="22A922C3"/>
    <w:rsid w:val="22AA8ECD"/>
    <w:rsid w:val="22AE1260"/>
    <w:rsid w:val="22BCA8DC"/>
    <w:rsid w:val="22BD3BEE"/>
    <w:rsid w:val="22CFC550"/>
    <w:rsid w:val="22E7844D"/>
    <w:rsid w:val="22F29AAB"/>
    <w:rsid w:val="22FA5F9D"/>
    <w:rsid w:val="2301F469"/>
    <w:rsid w:val="2306C90E"/>
    <w:rsid w:val="230C270F"/>
    <w:rsid w:val="23184D57"/>
    <w:rsid w:val="231D91AD"/>
    <w:rsid w:val="2329C56E"/>
    <w:rsid w:val="2348A5F8"/>
    <w:rsid w:val="2353E115"/>
    <w:rsid w:val="237ADEDD"/>
    <w:rsid w:val="237C87E6"/>
    <w:rsid w:val="23A057D1"/>
    <w:rsid w:val="23A58BA3"/>
    <w:rsid w:val="23C2C998"/>
    <w:rsid w:val="23D412DB"/>
    <w:rsid w:val="23EB260F"/>
    <w:rsid w:val="23EE8125"/>
    <w:rsid w:val="23F5F48B"/>
    <w:rsid w:val="23FAD1A3"/>
    <w:rsid w:val="2404F56C"/>
    <w:rsid w:val="24087AFE"/>
    <w:rsid w:val="2409B47D"/>
    <w:rsid w:val="240C5573"/>
    <w:rsid w:val="24177C7A"/>
    <w:rsid w:val="245F9378"/>
    <w:rsid w:val="24890583"/>
    <w:rsid w:val="24930F9B"/>
    <w:rsid w:val="249315EF"/>
    <w:rsid w:val="2497CF28"/>
    <w:rsid w:val="24A1739A"/>
    <w:rsid w:val="24A4D141"/>
    <w:rsid w:val="24B6F6E4"/>
    <w:rsid w:val="24C6DE3E"/>
    <w:rsid w:val="24C8973D"/>
    <w:rsid w:val="24EAB948"/>
    <w:rsid w:val="24EC0BEF"/>
    <w:rsid w:val="24FAD807"/>
    <w:rsid w:val="250B3326"/>
    <w:rsid w:val="2518E8C9"/>
    <w:rsid w:val="2528EBED"/>
    <w:rsid w:val="25355F39"/>
    <w:rsid w:val="253C9F88"/>
    <w:rsid w:val="25441E48"/>
    <w:rsid w:val="2549A6A1"/>
    <w:rsid w:val="255C1F20"/>
    <w:rsid w:val="257D8659"/>
    <w:rsid w:val="2591B017"/>
    <w:rsid w:val="25BD011F"/>
    <w:rsid w:val="25C312E4"/>
    <w:rsid w:val="25CFF1EC"/>
    <w:rsid w:val="25E05D9B"/>
    <w:rsid w:val="260FE165"/>
    <w:rsid w:val="2628E439"/>
    <w:rsid w:val="265C3003"/>
    <w:rsid w:val="26633B20"/>
    <w:rsid w:val="2664679E"/>
    <w:rsid w:val="26798792"/>
    <w:rsid w:val="269C4EB6"/>
    <w:rsid w:val="26A448C7"/>
    <w:rsid w:val="26A70EB8"/>
    <w:rsid w:val="26D01962"/>
    <w:rsid w:val="26DAC4A9"/>
    <w:rsid w:val="26EEA82B"/>
    <w:rsid w:val="26FCF18D"/>
    <w:rsid w:val="270A9DE2"/>
    <w:rsid w:val="270E188C"/>
    <w:rsid w:val="2712050C"/>
    <w:rsid w:val="273DB1B5"/>
    <w:rsid w:val="27665F0E"/>
    <w:rsid w:val="27830946"/>
    <w:rsid w:val="278DB10D"/>
    <w:rsid w:val="278FEB6C"/>
    <w:rsid w:val="2816DF8F"/>
    <w:rsid w:val="28275238"/>
    <w:rsid w:val="282A433A"/>
    <w:rsid w:val="282FD8BA"/>
    <w:rsid w:val="2833D3A8"/>
    <w:rsid w:val="2834B9B2"/>
    <w:rsid w:val="284BADA7"/>
    <w:rsid w:val="284D7A99"/>
    <w:rsid w:val="28519A38"/>
    <w:rsid w:val="286807EE"/>
    <w:rsid w:val="286C8DD2"/>
    <w:rsid w:val="288294F8"/>
    <w:rsid w:val="28A55673"/>
    <w:rsid w:val="28BCD44A"/>
    <w:rsid w:val="28C1A6AF"/>
    <w:rsid w:val="293A0074"/>
    <w:rsid w:val="295603E2"/>
    <w:rsid w:val="296E5704"/>
    <w:rsid w:val="2970104D"/>
    <w:rsid w:val="298C8C22"/>
    <w:rsid w:val="299DDAF0"/>
    <w:rsid w:val="29E82AD0"/>
    <w:rsid w:val="29FCA294"/>
    <w:rsid w:val="2A2A5DA0"/>
    <w:rsid w:val="2A2B1391"/>
    <w:rsid w:val="2A41204D"/>
    <w:rsid w:val="2A47322F"/>
    <w:rsid w:val="2A80A36E"/>
    <w:rsid w:val="2A8620A2"/>
    <w:rsid w:val="2AB4B05E"/>
    <w:rsid w:val="2AB85F59"/>
    <w:rsid w:val="2AEB3093"/>
    <w:rsid w:val="2AFF839F"/>
    <w:rsid w:val="2B0445B1"/>
    <w:rsid w:val="2B2F03E3"/>
    <w:rsid w:val="2B32FDA3"/>
    <w:rsid w:val="2B923747"/>
    <w:rsid w:val="2B97C049"/>
    <w:rsid w:val="2BB6CAC9"/>
    <w:rsid w:val="2BC4AEAF"/>
    <w:rsid w:val="2BD765B9"/>
    <w:rsid w:val="2BE10046"/>
    <w:rsid w:val="2BEDFCF6"/>
    <w:rsid w:val="2BF55E9B"/>
    <w:rsid w:val="2BFB393C"/>
    <w:rsid w:val="2C073B92"/>
    <w:rsid w:val="2C0F7037"/>
    <w:rsid w:val="2C1BE075"/>
    <w:rsid w:val="2C4720F6"/>
    <w:rsid w:val="2C49B3BE"/>
    <w:rsid w:val="2C621841"/>
    <w:rsid w:val="2C63212C"/>
    <w:rsid w:val="2C66E9A3"/>
    <w:rsid w:val="2C7D1501"/>
    <w:rsid w:val="2C84E017"/>
    <w:rsid w:val="2C96A2DC"/>
    <w:rsid w:val="2CA43152"/>
    <w:rsid w:val="2CC9BEDB"/>
    <w:rsid w:val="2CEF8DE1"/>
    <w:rsid w:val="2CFA2E1C"/>
    <w:rsid w:val="2D2BD786"/>
    <w:rsid w:val="2D36893B"/>
    <w:rsid w:val="2D477BCB"/>
    <w:rsid w:val="2D500552"/>
    <w:rsid w:val="2D5CBF77"/>
    <w:rsid w:val="2D909C6D"/>
    <w:rsid w:val="2D9F3B3F"/>
    <w:rsid w:val="2DA38C15"/>
    <w:rsid w:val="2DA92BB1"/>
    <w:rsid w:val="2DAA17A9"/>
    <w:rsid w:val="2DABFC80"/>
    <w:rsid w:val="2DAF3000"/>
    <w:rsid w:val="2DCCE13F"/>
    <w:rsid w:val="2DDE4300"/>
    <w:rsid w:val="2DF07DA1"/>
    <w:rsid w:val="2DF71E8E"/>
    <w:rsid w:val="2E0302C0"/>
    <w:rsid w:val="2E1634BE"/>
    <w:rsid w:val="2E2E5852"/>
    <w:rsid w:val="2E9693BC"/>
    <w:rsid w:val="2EA89A50"/>
    <w:rsid w:val="2ED60C30"/>
    <w:rsid w:val="2EE06DC1"/>
    <w:rsid w:val="2EF656C0"/>
    <w:rsid w:val="2F1AA352"/>
    <w:rsid w:val="2F1CB79F"/>
    <w:rsid w:val="2F206929"/>
    <w:rsid w:val="2F3B5766"/>
    <w:rsid w:val="2F62C31F"/>
    <w:rsid w:val="2F655B21"/>
    <w:rsid w:val="2F6C818D"/>
    <w:rsid w:val="2F808A79"/>
    <w:rsid w:val="2F89E5AB"/>
    <w:rsid w:val="2FB2AA47"/>
    <w:rsid w:val="2FB83E8A"/>
    <w:rsid w:val="2FBDB73B"/>
    <w:rsid w:val="2FC16DE9"/>
    <w:rsid w:val="2FCA864C"/>
    <w:rsid w:val="2FD6C6AB"/>
    <w:rsid w:val="2FE2FC21"/>
    <w:rsid w:val="2FED04A2"/>
    <w:rsid w:val="2FF1FA13"/>
    <w:rsid w:val="3013A2F6"/>
    <w:rsid w:val="3032641D"/>
    <w:rsid w:val="304496BC"/>
    <w:rsid w:val="30532784"/>
    <w:rsid w:val="305FFB60"/>
    <w:rsid w:val="3076F7D9"/>
    <w:rsid w:val="30A2CF8F"/>
    <w:rsid w:val="30C3EA4F"/>
    <w:rsid w:val="30C64B9B"/>
    <w:rsid w:val="30D57E84"/>
    <w:rsid w:val="30F354C9"/>
    <w:rsid w:val="3101FFDF"/>
    <w:rsid w:val="312C334C"/>
    <w:rsid w:val="316A9DB9"/>
    <w:rsid w:val="3178F5B3"/>
    <w:rsid w:val="318141C3"/>
    <w:rsid w:val="31A3D2BE"/>
    <w:rsid w:val="31AC9CF0"/>
    <w:rsid w:val="31C0E186"/>
    <w:rsid w:val="31C1325F"/>
    <w:rsid w:val="31CA23B8"/>
    <w:rsid w:val="31D2C92E"/>
    <w:rsid w:val="31E07DA2"/>
    <w:rsid w:val="31E14AAA"/>
    <w:rsid w:val="31FB6CAF"/>
    <w:rsid w:val="32089A4F"/>
    <w:rsid w:val="3211D485"/>
    <w:rsid w:val="32217210"/>
    <w:rsid w:val="3222DC57"/>
    <w:rsid w:val="323AF02B"/>
    <w:rsid w:val="32500899"/>
    <w:rsid w:val="32591EFB"/>
    <w:rsid w:val="326AFF70"/>
    <w:rsid w:val="329EF37A"/>
    <w:rsid w:val="329F599F"/>
    <w:rsid w:val="32B6CB54"/>
    <w:rsid w:val="32EF3F38"/>
    <w:rsid w:val="32F1ECA8"/>
    <w:rsid w:val="3318808C"/>
    <w:rsid w:val="3326994E"/>
    <w:rsid w:val="333A9724"/>
    <w:rsid w:val="33492CB8"/>
    <w:rsid w:val="33578BFC"/>
    <w:rsid w:val="3373A3B3"/>
    <w:rsid w:val="337C2FDC"/>
    <w:rsid w:val="337EF3B6"/>
    <w:rsid w:val="338B8FC6"/>
    <w:rsid w:val="339B190A"/>
    <w:rsid w:val="339CBBA0"/>
    <w:rsid w:val="33B4EC27"/>
    <w:rsid w:val="33C001A2"/>
    <w:rsid w:val="33C65F37"/>
    <w:rsid w:val="33D6C01E"/>
    <w:rsid w:val="33D807E9"/>
    <w:rsid w:val="33DF9828"/>
    <w:rsid w:val="33EE7CFE"/>
    <w:rsid w:val="343A9F63"/>
    <w:rsid w:val="3459C4C8"/>
    <w:rsid w:val="3467EA04"/>
    <w:rsid w:val="3472F4A0"/>
    <w:rsid w:val="34790195"/>
    <w:rsid w:val="347F17FB"/>
    <w:rsid w:val="3493F845"/>
    <w:rsid w:val="3497F358"/>
    <w:rsid w:val="34A28F58"/>
    <w:rsid w:val="34C3109B"/>
    <w:rsid w:val="34DB7380"/>
    <w:rsid w:val="34FDDDFF"/>
    <w:rsid w:val="3524DFEB"/>
    <w:rsid w:val="352530C8"/>
    <w:rsid w:val="35328AA9"/>
    <w:rsid w:val="356ABE33"/>
    <w:rsid w:val="356DF242"/>
    <w:rsid w:val="356EBBF7"/>
    <w:rsid w:val="35704DE8"/>
    <w:rsid w:val="35816D31"/>
    <w:rsid w:val="3581F747"/>
    <w:rsid w:val="35A48432"/>
    <w:rsid w:val="35B59E42"/>
    <w:rsid w:val="35B713A8"/>
    <w:rsid w:val="35D534B9"/>
    <w:rsid w:val="35DB77A8"/>
    <w:rsid w:val="35E603BE"/>
    <w:rsid w:val="35EE033C"/>
    <w:rsid w:val="35F73A62"/>
    <w:rsid w:val="360EF6E7"/>
    <w:rsid w:val="3619AAB4"/>
    <w:rsid w:val="3646CCEF"/>
    <w:rsid w:val="364C1FCA"/>
    <w:rsid w:val="3661E3FE"/>
    <w:rsid w:val="367518D2"/>
    <w:rsid w:val="367EEDF1"/>
    <w:rsid w:val="367FED6A"/>
    <w:rsid w:val="36A11E99"/>
    <w:rsid w:val="36A7B15B"/>
    <w:rsid w:val="36B018C8"/>
    <w:rsid w:val="36C88309"/>
    <w:rsid w:val="36CECDDC"/>
    <w:rsid w:val="3706A8DC"/>
    <w:rsid w:val="3709354E"/>
    <w:rsid w:val="37121113"/>
    <w:rsid w:val="372F06F0"/>
    <w:rsid w:val="372F0AA7"/>
    <w:rsid w:val="374A9DBE"/>
    <w:rsid w:val="3766B2E3"/>
    <w:rsid w:val="376B5F74"/>
    <w:rsid w:val="376C6B53"/>
    <w:rsid w:val="376D48F3"/>
    <w:rsid w:val="37774809"/>
    <w:rsid w:val="379D9204"/>
    <w:rsid w:val="37A67D66"/>
    <w:rsid w:val="37AA8D08"/>
    <w:rsid w:val="37B9F972"/>
    <w:rsid w:val="37BC60C5"/>
    <w:rsid w:val="37C7CF65"/>
    <w:rsid w:val="37CFD8C8"/>
    <w:rsid w:val="37D122EA"/>
    <w:rsid w:val="37D61B29"/>
    <w:rsid w:val="37DD0BD3"/>
    <w:rsid w:val="37EC6635"/>
    <w:rsid w:val="37ED78AF"/>
    <w:rsid w:val="37F3E0BD"/>
    <w:rsid w:val="38150772"/>
    <w:rsid w:val="38196E31"/>
    <w:rsid w:val="38202FD8"/>
    <w:rsid w:val="388CE016"/>
    <w:rsid w:val="38BDE2BB"/>
    <w:rsid w:val="38C7680C"/>
    <w:rsid w:val="38CA4B6C"/>
    <w:rsid w:val="38D8DDC4"/>
    <w:rsid w:val="38E3D870"/>
    <w:rsid w:val="38E75767"/>
    <w:rsid w:val="38E8B536"/>
    <w:rsid w:val="38ECDBFF"/>
    <w:rsid w:val="38EDE9F8"/>
    <w:rsid w:val="38FD29D6"/>
    <w:rsid w:val="3908FE81"/>
    <w:rsid w:val="39584B6C"/>
    <w:rsid w:val="39584D83"/>
    <w:rsid w:val="3978E1BE"/>
    <w:rsid w:val="3997E3EC"/>
    <w:rsid w:val="3999CB4B"/>
    <w:rsid w:val="39A5A02B"/>
    <w:rsid w:val="39ABCE59"/>
    <w:rsid w:val="39B4D909"/>
    <w:rsid w:val="39B53E92"/>
    <w:rsid w:val="39BA3161"/>
    <w:rsid w:val="39BF8F4F"/>
    <w:rsid w:val="39C4727E"/>
    <w:rsid w:val="39C53662"/>
    <w:rsid w:val="39C96E60"/>
    <w:rsid w:val="39D2E488"/>
    <w:rsid w:val="39E3F6CA"/>
    <w:rsid w:val="39FE25FD"/>
    <w:rsid w:val="3A2E2C48"/>
    <w:rsid w:val="3A367B64"/>
    <w:rsid w:val="3A3C55D0"/>
    <w:rsid w:val="3A40DC51"/>
    <w:rsid w:val="3A4BF282"/>
    <w:rsid w:val="3A576040"/>
    <w:rsid w:val="3A62C254"/>
    <w:rsid w:val="3A63EECA"/>
    <w:rsid w:val="3AEF792F"/>
    <w:rsid w:val="3AF3909A"/>
    <w:rsid w:val="3AF47A93"/>
    <w:rsid w:val="3AFB1EE9"/>
    <w:rsid w:val="3AFB7BF3"/>
    <w:rsid w:val="3B120D5F"/>
    <w:rsid w:val="3B366B74"/>
    <w:rsid w:val="3B3E25C3"/>
    <w:rsid w:val="3B4BC847"/>
    <w:rsid w:val="3B58DD19"/>
    <w:rsid w:val="3B68A14A"/>
    <w:rsid w:val="3B6C0B55"/>
    <w:rsid w:val="3B76875F"/>
    <w:rsid w:val="3B9D681E"/>
    <w:rsid w:val="3BA84F0D"/>
    <w:rsid w:val="3BAD2F38"/>
    <w:rsid w:val="3BAF35FC"/>
    <w:rsid w:val="3BB915A1"/>
    <w:rsid w:val="3BDD409A"/>
    <w:rsid w:val="3BFA9193"/>
    <w:rsid w:val="3C1B7932"/>
    <w:rsid w:val="3C3B49D1"/>
    <w:rsid w:val="3C4A280F"/>
    <w:rsid w:val="3C611397"/>
    <w:rsid w:val="3C73BB0E"/>
    <w:rsid w:val="3C76EA6E"/>
    <w:rsid w:val="3C910B95"/>
    <w:rsid w:val="3C9B9687"/>
    <w:rsid w:val="3CB2D7AE"/>
    <w:rsid w:val="3CB3FF00"/>
    <w:rsid w:val="3CD244CD"/>
    <w:rsid w:val="3CD4B231"/>
    <w:rsid w:val="3CDA6867"/>
    <w:rsid w:val="3CDB1DD8"/>
    <w:rsid w:val="3CEE5E59"/>
    <w:rsid w:val="3CEE939D"/>
    <w:rsid w:val="3CF369A5"/>
    <w:rsid w:val="3CF7AE33"/>
    <w:rsid w:val="3D0E47BF"/>
    <w:rsid w:val="3D17AAC7"/>
    <w:rsid w:val="3D1A246D"/>
    <w:rsid w:val="3D263970"/>
    <w:rsid w:val="3D276BAC"/>
    <w:rsid w:val="3D2E4AC6"/>
    <w:rsid w:val="3D2FE71F"/>
    <w:rsid w:val="3D405822"/>
    <w:rsid w:val="3D41B5B8"/>
    <w:rsid w:val="3D573069"/>
    <w:rsid w:val="3D670537"/>
    <w:rsid w:val="3D700C98"/>
    <w:rsid w:val="3D73ECFA"/>
    <w:rsid w:val="3D81C60B"/>
    <w:rsid w:val="3DAB8983"/>
    <w:rsid w:val="3DCCB39F"/>
    <w:rsid w:val="3DCD88AE"/>
    <w:rsid w:val="3DFCFC25"/>
    <w:rsid w:val="3E19959C"/>
    <w:rsid w:val="3E1C4582"/>
    <w:rsid w:val="3E2863D1"/>
    <w:rsid w:val="3E4EA80F"/>
    <w:rsid w:val="3E7E652F"/>
    <w:rsid w:val="3E8E4343"/>
    <w:rsid w:val="3EB5F4CE"/>
    <w:rsid w:val="3EBCC16F"/>
    <w:rsid w:val="3EE87292"/>
    <w:rsid w:val="3EE8F497"/>
    <w:rsid w:val="3F335BF1"/>
    <w:rsid w:val="3F353FC4"/>
    <w:rsid w:val="3F46CAF1"/>
    <w:rsid w:val="3F6E22AB"/>
    <w:rsid w:val="3F8146F9"/>
    <w:rsid w:val="3FA0CF21"/>
    <w:rsid w:val="3FCFA156"/>
    <w:rsid w:val="3FDB4242"/>
    <w:rsid w:val="3FDF6387"/>
    <w:rsid w:val="4002AF0E"/>
    <w:rsid w:val="401801CB"/>
    <w:rsid w:val="401A2194"/>
    <w:rsid w:val="401AF75A"/>
    <w:rsid w:val="403C126D"/>
    <w:rsid w:val="4049F882"/>
    <w:rsid w:val="405D3C65"/>
    <w:rsid w:val="4082EDDE"/>
    <w:rsid w:val="409D637F"/>
    <w:rsid w:val="40AB4243"/>
    <w:rsid w:val="40B8F359"/>
    <w:rsid w:val="40CFC624"/>
    <w:rsid w:val="40D997EC"/>
    <w:rsid w:val="40DEC1BD"/>
    <w:rsid w:val="410429FE"/>
    <w:rsid w:val="412B3080"/>
    <w:rsid w:val="414336C1"/>
    <w:rsid w:val="414E0CF2"/>
    <w:rsid w:val="4176DBE7"/>
    <w:rsid w:val="422CFBC1"/>
    <w:rsid w:val="424DCC30"/>
    <w:rsid w:val="424E0BF2"/>
    <w:rsid w:val="4253D132"/>
    <w:rsid w:val="4260998D"/>
    <w:rsid w:val="4260CDB8"/>
    <w:rsid w:val="427E5095"/>
    <w:rsid w:val="4290823D"/>
    <w:rsid w:val="42996ED9"/>
    <w:rsid w:val="42A1B1ED"/>
    <w:rsid w:val="42A3E1A0"/>
    <w:rsid w:val="42CB780B"/>
    <w:rsid w:val="4300CD1F"/>
    <w:rsid w:val="431AB57C"/>
    <w:rsid w:val="4333763A"/>
    <w:rsid w:val="43405BCB"/>
    <w:rsid w:val="434C29C2"/>
    <w:rsid w:val="435097CE"/>
    <w:rsid w:val="435F256C"/>
    <w:rsid w:val="4367BE77"/>
    <w:rsid w:val="4371742B"/>
    <w:rsid w:val="439748E1"/>
    <w:rsid w:val="43A2AE59"/>
    <w:rsid w:val="43ACA302"/>
    <w:rsid w:val="43B1D28A"/>
    <w:rsid w:val="43B1DC7C"/>
    <w:rsid w:val="43EDB4F7"/>
    <w:rsid w:val="43FC8C8A"/>
    <w:rsid w:val="4402E912"/>
    <w:rsid w:val="44063BF5"/>
    <w:rsid w:val="440C2F34"/>
    <w:rsid w:val="441D2AED"/>
    <w:rsid w:val="4433A906"/>
    <w:rsid w:val="443431D7"/>
    <w:rsid w:val="4447AAA1"/>
    <w:rsid w:val="444CD59C"/>
    <w:rsid w:val="4457EA6A"/>
    <w:rsid w:val="446E4D4C"/>
    <w:rsid w:val="448A838F"/>
    <w:rsid w:val="448D8517"/>
    <w:rsid w:val="448FFFA5"/>
    <w:rsid w:val="44A43C02"/>
    <w:rsid w:val="44ADC37F"/>
    <w:rsid w:val="44AE7F37"/>
    <w:rsid w:val="44B9FBF9"/>
    <w:rsid w:val="44BAC258"/>
    <w:rsid w:val="44FB4B04"/>
    <w:rsid w:val="4506FB34"/>
    <w:rsid w:val="4513D2B8"/>
    <w:rsid w:val="451968E8"/>
    <w:rsid w:val="451E0394"/>
    <w:rsid w:val="454D1F2D"/>
    <w:rsid w:val="4554AF4D"/>
    <w:rsid w:val="45697FD6"/>
    <w:rsid w:val="456A364E"/>
    <w:rsid w:val="456AB1C6"/>
    <w:rsid w:val="456E512A"/>
    <w:rsid w:val="456FDCA5"/>
    <w:rsid w:val="45819EAE"/>
    <w:rsid w:val="4582EE88"/>
    <w:rsid w:val="45884B7C"/>
    <w:rsid w:val="45931692"/>
    <w:rsid w:val="45985CEB"/>
    <w:rsid w:val="4598DEBA"/>
    <w:rsid w:val="45AFD054"/>
    <w:rsid w:val="45CF7967"/>
    <w:rsid w:val="45E003F7"/>
    <w:rsid w:val="45F0AC42"/>
    <w:rsid w:val="460710AF"/>
    <w:rsid w:val="462082B2"/>
    <w:rsid w:val="46340FCF"/>
    <w:rsid w:val="4634F76E"/>
    <w:rsid w:val="465E29EA"/>
    <w:rsid w:val="4667458E"/>
    <w:rsid w:val="4671F14B"/>
    <w:rsid w:val="467E2F86"/>
    <w:rsid w:val="468D0090"/>
    <w:rsid w:val="4692FA1F"/>
    <w:rsid w:val="46933699"/>
    <w:rsid w:val="469A166A"/>
    <w:rsid w:val="46B98125"/>
    <w:rsid w:val="46C65190"/>
    <w:rsid w:val="46CF9231"/>
    <w:rsid w:val="46DEC19C"/>
    <w:rsid w:val="46E4C445"/>
    <w:rsid w:val="46E77ED5"/>
    <w:rsid w:val="46FA97BE"/>
    <w:rsid w:val="4709C1B3"/>
    <w:rsid w:val="470C2223"/>
    <w:rsid w:val="472335D6"/>
    <w:rsid w:val="473EDCAE"/>
    <w:rsid w:val="474E1FE8"/>
    <w:rsid w:val="476BD299"/>
    <w:rsid w:val="478120F9"/>
    <w:rsid w:val="47BC2B0D"/>
    <w:rsid w:val="47D220CC"/>
    <w:rsid w:val="47FEB5D5"/>
    <w:rsid w:val="482421E8"/>
    <w:rsid w:val="48312592"/>
    <w:rsid w:val="4832F225"/>
    <w:rsid w:val="48426606"/>
    <w:rsid w:val="48493C1B"/>
    <w:rsid w:val="484F7E21"/>
    <w:rsid w:val="48609E28"/>
    <w:rsid w:val="48610645"/>
    <w:rsid w:val="486FE768"/>
    <w:rsid w:val="48795370"/>
    <w:rsid w:val="487BB910"/>
    <w:rsid w:val="488658CA"/>
    <w:rsid w:val="48A62558"/>
    <w:rsid w:val="48A99EF9"/>
    <w:rsid w:val="48BFEC3E"/>
    <w:rsid w:val="48FD2EB8"/>
    <w:rsid w:val="49001BAD"/>
    <w:rsid w:val="4907A2FA"/>
    <w:rsid w:val="49086C81"/>
    <w:rsid w:val="491ED4E3"/>
    <w:rsid w:val="494DE526"/>
    <w:rsid w:val="4957BF74"/>
    <w:rsid w:val="4972DDAE"/>
    <w:rsid w:val="497ADBE7"/>
    <w:rsid w:val="499C3857"/>
    <w:rsid w:val="49AD7770"/>
    <w:rsid w:val="49AF0D24"/>
    <w:rsid w:val="49BD3346"/>
    <w:rsid w:val="49D245C7"/>
    <w:rsid w:val="49FAE70D"/>
    <w:rsid w:val="49FD947E"/>
    <w:rsid w:val="4A100288"/>
    <w:rsid w:val="4A38F975"/>
    <w:rsid w:val="4A46700F"/>
    <w:rsid w:val="4A64F932"/>
    <w:rsid w:val="4A698B18"/>
    <w:rsid w:val="4A6BB2D8"/>
    <w:rsid w:val="4A6F8D9F"/>
    <w:rsid w:val="4A95A185"/>
    <w:rsid w:val="4A95AB9A"/>
    <w:rsid w:val="4AD6DE09"/>
    <w:rsid w:val="4AE49DBB"/>
    <w:rsid w:val="4AE7C95E"/>
    <w:rsid w:val="4AF53CD8"/>
    <w:rsid w:val="4B11956F"/>
    <w:rsid w:val="4B1C0180"/>
    <w:rsid w:val="4B330900"/>
    <w:rsid w:val="4B401C5B"/>
    <w:rsid w:val="4B57B5D2"/>
    <w:rsid w:val="4B63CDBC"/>
    <w:rsid w:val="4B73DCCF"/>
    <w:rsid w:val="4B890EEC"/>
    <w:rsid w:val="4B95FDD3"/>
    <w:rsid w:val="4B9AE9A1"/>
    <w:rsid w:val="4BC701B6"/>
    <w:rsid w:val="4BEC07E6"/>
    <w:rsid w:val="4BEE9E4C"/>
    <w:rsid w:val="4BF28775"/>
    <w:rsid w:val="4BFC8C23"/>
    <w:rsid w:val="4C0164F3"/>
    <w:rsid w:val="4C101527"/>
    <w:rsid w:val="4C319065"/>
    <w:rsid w:val="4C6A8421"/>
    <w:rsid w:val="4C78103A"/>
    <w:rsid w:val="4C80526F"/>
    <w:rsid w:val="4CBF06DA"/>
    <w:rsid w:val="4CCD6B6E"/>
    <w:rsid w:val="4D04D9B2"/>
    <w:rsid w:val="4D10BE3B"/>
    <w:rsid w:val="4D313200"/>
    <w:rsid w:val="4D3C28E5"/>
    <w:rsid w:val="4D58AD85"/>
    <w:rsid w:val="4D5E00AD"/>
    <w:rsid w:val="4D906D55"/>
    <w:rsid w:val="4D910A79"/>
    <w:rsid w:val="4DACB731"/>
    <w:rsid w:val="4DEACF5F"/>
    <w:rsid w:val="4DECCD6D"/>
    <w:rsid w:val="4DFE57EE"/>
    <w:rsid w:val="4E316FF6"/>
    <w:rsid w:val="4E4E4625"/>
    <w:rsid w:val="4E5110A5"/>
    <w:rsid w:val="4E53A7C7"/>
    <w:rsid w:val="4E6066E1"/>
    <w:rsid w:val="4E6F3149"/>
    <w:rsid w:val="4E97B8FC"/>
    <w:rsid w:val="4E984C37"/>
    <w:rsid w:val="4E9A4624"/>
    <w:rsid w:val="4EA2F68B"/>
    <w:rsid w:val="4EBC4239"/>
    <w:rsid w:val="4EE52CA9"/>
    <w:rsid w:val="4F25E12C"/>
    <w:rsid w:val="4F2DBB1A"/>
    <w:rsid w:val="4F535B9A"/>
    <w:rsid w:val="4F67475B"/>
    <w:rsid w:val="4F69CFAE"/>
    <w:rsid w:val="4F73CC53"/>
    <w:rsid w:val="4F76080A"/>
    <w:rsid w:val="4F82E826"/>
    <w:rsid w:val="4F894A4C"/>
    <w:rsid w:val="4F96735A"/>
    <w:rsid w:val="4F9E9EF0"/>
    <w:rsid w:val="4FB423A2"/>
    <w:rsid w:val="4FB9896B"/>
    <w:rsid w:val="4FBE814E"/>
    <w:rsid w:val="4FDBF694"/>
    <w:rsid w:val="500889C0"/>
    <w:rsid w:val="50127F47"/>
    <w:rsid w:val="50578A6B"/>
    <w:rsid w:val="506A13B4"/>
    <w:rsid w:val="507D7184"/>
    <w:rsid w:val="5085A3E2"/>
    <w:rsid w:val="50B79477"/>
    <w:rsid w:val="50B936EF"/>
    <w:rsid w:val="50B9E973"/>
    <w:rsid w:val="50C552EE"/>
    <w:rsid w:val="50D58543"/>
    <w:rsid w:val="50F4A1E8"/>
    <w:rsid w:val="510259C0"/>
    <w:rsid w:val="51082485"/>
    <w:rsid w:val="51105017"/>
    <w:rsid w:val="5123BB30"/>
    <w:rsid w:val="512DF057"/>
    <w:rsid w:val="5132247E"/>
    <w:rsid w:val="513B0E7F"/>
    <w:rsid w:val="513DD0AA"/>
    <w:rsid w:val="515A51AF"/>
    <w:rsid w:val="515F2E1C"/>
    <w:rsid w:val="51607278"/>
    <w:rsid w:val="51778C31"/>
    <w:rsid w:val="518E21DF"/>
    <w:rsid w:val="5195A09F"/>
    <w:rsid w:val="519D689D"/>
    <w:rsid w:val="51A9B1B9"/>
    <w:rsid w:val="51B546FC"/>
    <w:rsid w:val="51CC549B"/>
    <w:rsid w:val="51CEF23F"/>
    <w:rsid w:val="51E5C4F6"/>
    <w:rsid w:val="51F2102D"/>
    <w:rsid w:val="52066B18"/>
    <w:rsid w:val="520F9575"/>
    <w:rsid w:val="5210514D"/>
    <w:rsid w:val="52172797"/>
    <w:rsid w:val="521D7965"/>
    <w:rsid w:val="522C1235"/>
    <w:rsid w:val="52448399"/>
    <w:rsid w:val="52612774"/>
    <w:rsid w:val="5269E34C"/>
    <w:rsid w:val="528F4314"/>
    <w:rsid w:val="52ADA8CC"/>
    <w:rsid w:val="52B48974"/>
    <w:rsid w:val="52C8A12E"/>
    <w:rsid w:val="52EA14E1"/>
    <w:rsid w:val="52EF1A94"/>
    <w:rsid w:val="531A714A"/>
    <w:rsid w:val="53333990"/>
    <w:rsid w:val="535C3073"/>
    <w:rsid w:val="535E2625"/>
    <w:rsid w:val="5363E4AB"/>
    <w:rsid w:val="53720C8B"/>
    <w:rsid w:val="53786883"/>
    <w:rsid w:val="53AB5AD2"/>
    <w:rsid w:val="53AB669E"/>
    <w:rsid w:val="53ACD8A9"/>
    <w:rsid w:val="53CE55B3"/>
    <w:rsid w:val="53D10B0C"/>
    <w:rsid w:val="53D48D27"/>
    <w:rsid w:val="53EFD1CC"/>
    <w:rsid w:val="54099918"/>
    <w:rsid w:val="5411FDBE"/>
    <w:rsid w:val="542472FD"/>
    <w:rsid w:val="543D7E3A"/>
    <w:rsid w:val="54436E39"/>
    <w:rsid w:val="5445212B"/>
    <w:rsid w:val="5481D7CA"/>
    <w:rsid w:val="54A45F4C"/>
    <w:rsid w:val="54B2EDAD"/>
    <w:rsid w:val="54CC58FF"/>
    <w:rsid w:val="54CD4161"/>
    <w:rsid w:val="54D465BE"/>
    <w:rsid w:val="54F68CB0"/>
    <w:rsid w:val="54FDF15E"/>
    <w:rsid w:val="5509EEFF"/>
    <w:rsid w:val="550CBBC9"/>
    <w:rsid w:val="55B8565E"/>
    <w:rsid w:val="55CE4710"/>
    <w:rsid w:val="55DF43C4"/>
    <w:rsid w:val="55E8AF99"/>
    <w:rsid w:val="55F07DBF"/>
    <w:rsid w:val="55F84BE3"/>
    <w:rsid w:val="5604CE53"/>
    <w:rsid w:val="560DEC95"/>
    <w:rsid w:val="561ACD34"/>
    <w:rsid w:val="562AE493"/>
    <w:rsid w:val="563393D9"/>
    <w:rsid w:val="563DC016"/>
    <w:rsid w:val="565CA2A7"/>
    <w:rsid w:val="566911C2"/>
    <w:rsid w:val="5677B441"/>
    <w:rsid w:val="5679427A"/>
    <w:rsid w:val="567D95B6"/>
    <w:rsid w:val="5686E99C"/>
    <w:rsid w:val="56A2D0A9"/>
    <w:rsid w:val="56A44032"/>
    <w:rsid w:val="56B87D69"/>
    <w:rsid w:val="56C6F945"/>
    <w:rsid w:val="56CF569B"/>
    <w:rsid w:val="570C02BA"/>
    <w:rsid w:val="573640F2"/>
    <w:rsid w:val="577A146F"/>
    <w:rsid w:val="57847FFA"/>
    <w:rsid w:val="5785A561"/>
    <w:rsid w:val="578A365E"/>
    <w:rsid w:val="57960BAB"/>
    <w:rsid w:val="579C1251"/>
    <w:rsid w:val="57A4879A"/>
    <w:rsid w:val="57BDDCCB"/>
    <w:rsid w:val="57D0A41F"/>
    <w:rsid w:val="57E5CBBC"/>
    <w:rsid w:val="57EE86D3"/>
    <w:rsid w:val="57FD6363"/>
    <w:rsid w:val="5801CB0E"/>
    <w:rsid w:val="580C082D"/>
    <w:rsid w:val="581ED4A8"/>
    <w:rsid w:val="5827DE15"/>
    <w:rsid w:val="584F3A02"/>
    <w:rsid w:val="58547584"/>
    <w:rsid w:val="589A616C"/>
    <w:rsid w:val="58A2C914"/>
    <w:rsid w:val="58B5CC65"/>
    <w:rsid w:val="58BA9868"/>
    <w:rsid w:val="58BFAEAB"/>
    <w:rsid w:val="58CED233"/>
    <w:rsid w:val="58D68824"/>
    <w:rsid w:val="58EDCCE9"/>
    <w:rsid w:val="58FCDA4B"/>
    <w:rsid w:val="59281E81"/>
    <w:rsid w:val="592B5534"/>
    <w:rsid w:val="5932CFDB"/>
    <w:rsid w:val="5941875E"/>
    <w:rsid w:val="594964C0"/>
    <w:rsid w:val="594D9669"/>
    <w:rsid w:val="595BA193"/>
    <w:rsid w:val="595FC754"/>
    <w:rsid w:val="5980E7A3"/>
    <w:rsid w:val="59B5F233"/>
    <w:rsid w:val="59C0BC0D"/>
    <w:rsid w:val="59C93607"/>
    <w:rsid w:val="59D05548"/>
    <w:rsid w:val="59D723BC"/>
    <w:rsid w:val="59DA5E29"/>
    <w:rsid w:val="59E9020F"/>
    <w:rsid w:val="5A0B89DD"/>
    <w:rsid w:val="5A1733DF"/>
    <w:rsid w:val="5A19BD55"/>
    <w:rsid w:val="5A3B7DEE"/>
    <w:rsid w:val="5A8AA5F3"/>
    <w:rsid w:val="5AB75E2D"/>
    <w:rsid w:val="5AC184AB"/>
    <w:rsid w:val="5AD2963B"/>
    <w:rsid w:val="5AF416DB"/>
    <w:rsid w:val="5B0B9884"/>
    <w:rsid w:val="5B24D350"/>
    <w:rsid w:val="5B2576D1"/>
    <w:rsid w:val="5B2813FE"/>
    <w:rsid w:val="5B34BD98"/>
    <w:rsid w:val="5B438095"/>
    <w:rsid w:val="5B4B3C67"/>
    <w:rsid w:val="5B538CA0"/>
    <w:rsid w:val="5B5FE389"/>
    <w:rsid w:val="5B6B92D5"/>
    <w:rsid w:val="5B7E81B4"/>
    <w:rsid w:val="5B7FF33C"/>
    <w:rsid w:val="5B805892"/>
    <w:rsid w:val="5B8946FB"/>
    <w:rsid w:val="5BB0579F"/>
    <w:rsid w:val="5BB507ED"/>
    <w:rsid w:val="5BC9F9C9"/>
    <w:rsid w:val="5BCACEAB"/>
    <w:rsid w:val="5BCC2CB8"/>
    <w:rsid w:val="5BEB1904"/>
    <w:rsid w:val="5BF04BFD"/>
    <w:rsid w:val="5BF25670"/>
    <w:rsid w:val="5BF453EF"/>
    <w:rsid w:val="5C173C24"/>
    <w:rsid w:val="5C1FE874"/>
    <w:rsid w:val="5C2D37BA"/>
    <w:rsid w:val="5C33D84F"/>
    <w:rsid w:val="5C360745"/>
    <w:rsid w:val="5C555E32"/>
    <w:rsid w:val="5C55E2F1"/>
    <w:rsid w:val="5C5984B4"/>
    <w:rsid w:val="5C5B27F0"/>
    <w:rsid w:val="5C697CCE"/>
    <w:rsid w:val="5C6FC987"/>
    <w:rsid w:val="5C74FF5E"/>
    <w:rsid w:val="5C786B99"/>
    <w:rsid w:val="5CE8A8F0"/>
    <w:rsid w:val="5CEC6460"/>
    <w:rsid w:val="5CFEB477"/>
    <w:rsid w:val="5D06B30F"/>
    <w:rsid w:val="5D0CA396"/>
    <w:rsid w:val="5D1C66D7"/>
    <w:rsid w:val="5D37A464"/>
    <w:rsid w:val="5D4364B1"/>
    <w:rsid w:val="5D4A533C"/>
    <w:rsid w:val="5D74ED9B"/>
    <w:rsid w:val="5D796C2E"/>
    <w:rsid w:val="5DB9B9D8"/>
    <w:rsid w:val="5DC0D5AC"/>
    <w:rsid w:val="5DDED063"/>
    <w:rsid w:val="5DF1D698"/>
    <w:rsid w:val="5DFC1BE2"/>
    <w:rsid w:val="5DFF5F1D"/>
    <w:rsid w:val="5E070A76"/>
    <w:rsid w:val="5E18A08B"/>
    <w:rsid w:val="5E347840"/>
    <w:rsid w:val="5E34BB71"/>
    <w:rsid w:val="5E480AB3"/>
    <w:rsid w:val="5E8FECD3"/>
    <w:rsid w:val="5EABED4D"/>
    <w:rsid w:val="5ED40BFA"/>
    <w:rsid w:val="5EF0EFAA"/>
    <w:rsid w:val="5F0CFCDD"/>
    <w:rsid w:val="5F0F762D"/>
    <w:rsid w:val="5F2DDA09"/>
    <w:rsid w:val="5F2F1BC0"/>
    <w:rsid w:val="5F337402"/>
    <w:rsid w:val="5F418906"/>
    <w:rsid w:val="5F509A5E"/>
    <w:rsid w:val="5F762078"/>
    <w:rsid w:val="5F9B8D94"/>
    <w:rsid w:val="5FA028D0"/>
    <w:rsid w:val="5FAACA9D"/>
    <w:rsid w:val="5FD3C653"/>
    <w:rsid w:val="5FD55C74"/>
    <w:rsid w:val="5FDBF433"/>
    <w:rsid w:val="60240522"/>
    <w:rsid w:val="60266476"/>
    <w:rsid w:val="602B14A3"/>
    <w:rsid w:val="602BF2A8"/>
    <w:rsid w:val="602FFD91"/>
    <w:rsid w:val="604816CC"/>
    <w:rsid w:val="604EC33C"/>
    <w:rsid w:val="609A97A3"/>
    <w:rsid w:val="60B6C145"/>
    <w:rsid w:val="60C4B799"/>
    <w:rsid w:val="60CAC796"/>
    <w:rsid w:val="60EDBA3B"/>
    <w:rsid w:val="60F66DCF"/>
    <w:rsid w:val="60FCFE3B"/>
    <w:rsid w:val="6105F57F"/>
    <w:rsid w:val="61182228"/>
    <w:rsid w:val="61314EAD"/>
    <w:rsid w:val="6138C202"/>
    <w:rsid w:val="615DF236"/>
    <w:rsid w:val="6161ED05"/>
    <w:rsid w:val="617231D3"/>
    <w:rsid w:val="617EBF3F"/>
    <w:rsid w:val="6192A810"/>
    <w:rsid w:val="61B1AC2E"/>
    <w:rsid w:val="61C7C309"/>
    <w:rsid w:val="61CBA2D3"/>
    <w:rsid w:val="61CD49F6"/>
    <w:rsid w:val="61D7ACD1"/>
    <w:rsid w:val="61DE19A6"/>
    <w:rsid w:val="61F5BB15"/>
    <w:rsid w:val="6211F88D"/>
    <w:rsid w:val="623B0581"/>
    <w:rsid w:val="6246D520"/>
    <w:rsid w:val="62491B9B"/>
    <w:rsid w:val="627E6839"/>
    <w:rsid w:val="627F1CC6"/>
    <w:rsid w:val="629FA30C"/>
    <w:rsid w:val="62EA8A63"/>
    <w:rsid w:val="62ECAB0D"/>
    <w:rsid w:val="62F1FF9A"/>
    <w:rsid w:val="62F8F2B5"/>
    <w:rsid w:val="630713DA"/>
    <w:rsid w:val="63163148"/>
    <w:rsid w:val="63259F4D"/>
    <w:rsid w:val="6345C270"/>
    <w:rsid w:val="635BCF0F"/>
    <w:rsid w:val="6363936A"/>
    <w:rsid w:val="63AE8D2B"/>
    <w:rsid w:val="63BBEFC4"/>
    <w:rsid w:val="63BCEDEE"/>
    <w:rsid w:val="63BEB077"/>
    <w:rsid w:val="63D1A729"/>
    <w:rsid w:val="63D2ABC8"/>
    <w:rsid w:val="6403773E"/>
    <w:rsid w:val="641341C5"/>
    <w:rsid w:val="641B30EA"/>
    <w:rsid w:val="641C0DA3"/>
    <w:rsid w:val="6421BC65"/>
    <w:rsid w:val="6428A01C"/>
    <w:rsid w:val="64451816"/>
    <w:rsid w:val="64455E3F"/>
    <w:rsid w:val="64560FDF"/>
    <w:rsid w:val="64649699"/>
    <w:rsid w:val="6475CFFC"/>
    <w:rsid w:val="647E1E28"/>
    <w:rsid w:val="648071BC"/>
    <w:rsid w:val="6487156B"/>
    <w:rsid w:val="64887B6E"/>
    <w:rsid w:val="64B0D84C"/>
    <w:rsid w:val="64DBB5D5"/>
    <w:rsid w:val="64E0902C"/>
    <w:rsid w:val="650A4E77"/>
    <w:rsid w:val="6518077B"/>
    <w:rsid w:val="653A6357"/>
    <w:rsid w:val="653D0035"/>
    <w:rsid w:val="654A92F7"/>
    <w:rsid w:val="655A80D8"/>
    <w:rsid w:val="6582F694"/>
    <w:rsid w:val="6596089C"/>
    <w:rsid w:val="65E97BB7"/>
    <w:rsid w:val="65EF2694"/>
    <w:rsid w:val="66244BCF"/>
    <w:rsid w:val="66315391"/>
    <w:rsid w:val="66344FB9"/>
    <w:rsid w:val="663751BC"/>
    <w:rsid w:val="6672CF67"/>
    <w:rsid w:val="66927BAE"/>
    <w:rsid w:val="669C52B6"/>
    <w:rsid w:val="66AC2B88"/>
    <w:rsid w:val="66DB2893"/>
    <w:rsid w:val="66E205CA"/>
    <w:rsid w:val="66E2C51E"/>
    <w:rsid w:val="66EA1D69"/>
    <w:rsid w:val="67026DF8"/>
    <w:rsid w:val="6708C36D"/>
    <w:rsid w:val="671BEC7E"/>
    <w:rsid w:val="6729BC6E"/>
    <w:rsid w:val="6758E405"/>
    <w:rsid w:val="676889A4"/>
    <w:rsid w:val="67722505"/>
    <w:rsid w:val="6778DED9"/>
    <w:rsid w:val="679102F2"/>
    <w:rsid w:val="6798F920"/>
    <w:rsid w:val="679A6621"/>
    <w:rsid w:val="679C375B"/>
    <w:rsid w:val="67A6B813"/>
    <w:rsid w:val="67C01C30"/>
    <w:rsid w:val="67C809B6"/>
    <w:rsid w:val="67CC1B99"/>
    <w:rsid w:val="67D8E1DF"/>
    <w:rsid w:val="680E3D10"/>
    <w:rsid w:val="68426AB0"/>
    <w:rsid w:val="684A0A83"/>
    <w:rsid w:val="6851A222"/>
    <w:rsid w:val="6852A7F7"/>
    <w:rsid w:val="686BD23C"/>
    <w:rsid w:val="6883EB09"/>
    <w:rsid w:val="6895F894"/>
    <w:rsid w:val="68B3DF23"/>
    <w:rsid w:val="68BE9EF3"/>
    <w:rsid w:val="68F73BF5"/>
    <w:rsid w:val="68F92C11"/>
    <w:rsid w:val="6900A46E"/>
    <w:rsid w:val="6925333F"/>
    <w:rsid w:val="69261B95"/>
    <w:rsid w:val="6950F016"/>
    <w:rsid w:val="697A554A"/>
    <w:rsid w:val="6987E8A6"/>
    <w:rsid w:val="69935A80"/>
    <w:rsid w:val="69981170"/>
    <w:rsid w:val="69A0FC1B"/>
    <w:rsid w:val="69A29C98"/>
    <w:rsid w:val="69AA7806"/>
    <w:rsid w:val="69E22514"/>
    <w:rsid w:val="69F83620"/>
    <w:rsid w:val="6A0657DF"/>
    <w:rsid w:val="6A06D4BC"/>
    <w:rsid w:val="6A06F8FE"/>
    <w:rsid w:val="6A0DA8B0"/>
    <w:rsid w:val="6A1CC17D"/>
    <w:rsid w:val="6A2972E5"/>
    <w:rsid w:val="6A566341"/>
    <w:rsid w:val="6AD07C14"/>
    <w:rsid w:val="6AD3D81D"/>
    <w:rsid w:val="6ADABF3C"/>
    <w:rsid w:val="6ADF94D6"/>
    <w:rsid w:val="6AE6706A"/>
    <w:rsid w:val="6AF1C463"/>
    <w:rsid w:val="6B103B2B"/>
    <w:rsid w:val="6B2FC401"/>
    <w:rsid w:val="6B4FD1B0"/>
    <w:rsid w:val="6B6941D6"/>
    <w:rsid w:val="6B696963"/>
    <w:rsid w:val="6B6B11BD"/>
    <w:rsid w:val="6B7CFE31"/>
    <w:rsid w:val="6BB4AD42"/>
    <w:rsid w:val="6BC1DDFD"/>
    <w:rsid w:val="6C045F30"/>
    <w:rsid w:val="6C198A29"/>
    <w:rsid w:val="6C19A406"/>
    <w:rsid w:val="6C1A55DF"/>
    <w:rsid w:val="6C43407D"/>
    <w:rsid w:val="6C4D329B"/>
    <w:rsid w:val="6C522448"/>
    <w:rsid w:val="6C57FE88"/>
    <w:rsid w:val="6C67D34E"/>
    <w:rsid w:val="6C6E9E05"/>
    <w:rsid w:val="6C7CD3F8"/>
    <w:rsid w:val="6C85F1CA"/>
    <w:rsid w:val="6CA5C17B"/>
    <w:rsid w:val="6CED9934"/>
    <w:rsid w:val="6CF972D5"/>
    <w:rsid w:val="6D1504AD"/>
    <w:rsid w:val="6D160F99"/>
    <w:rsid w:val="6D48AF7D"/>
    <w:rsid w:val="6D567AF5"/>
    <w:rsid w:val="6D8150DB"/>
    <w:rsid w:val="6D86BD58"/>
    <w:rsid w:val="6D8EBE6E"/>
    <w:rsid w:val="6DB55A8A"/>
    <w:rsid w:val="6DBB253B"/>
    <w:rsid w:val="6DD719F4"/>
    <w:rsid w:val="6DD89788"/>
    <w:rsid w:val="6DD98328"/>
    <w:rsid w:val="6DE05AE0"/>
    <w:rsid w:val="6DE411E8"/>
    <w:rsid w:val="6DEE9F20"/>
    <w:rsid w:val="6DFAFAEE"/>
    <w:rsid w:val="6E0CC93D"/>
    <w:rsid w:val="6E235E7F"/>
    <w:rsid w:val="6E2878A4"/>
    <w:rsid w:val="6E2ECFDE"/>
    <w:rsid w:val="6E36C762"/>
    <w:rsid w:val="6E403F24"/>
    <w:rsid w:val="6E474837"/>
    <w:rsid w:val="6E877272"/>
    <w:rsid w:val="6EADAAC6"/>
    <w:rsid w:val="6EB780F8"/>
    <w:rsid w:val="6EF8D21D"/>
    <w:rsid w:val="6F32C35E"/>
    <w:rsid w:val="6F3BFFF2"/>
    <w:rsid w:val="6F448BAC"/>
    <w:rsid w:val="6F5D6347"/>
    <w:rsid w:val="6F623E2B"/>
    <w:rsid w:val="6F677F08"/>
    <w:rsid w:val="6F96463F"/>
    <w:rsid w:val="6FB882A3"/>
    <w:rsid w:val="6FBAB167"/>
    <w:rsid w:val="6FDD623D"/>
    <w:rsid w:val="6FE03325"/>
    <w:rsid w:val="6FE4C359"/>
    <w:rsid w:val="6FE78E0A"/>
    <w:rsid w:val="6FF03A7B"/>
    <w:rsid w:val="6FFF4D61"/>
    <w:rsid w:val="7018F868"/>
    <w:rsid w:val="70250A2F"/>
    <w:rsid w:val="70283DFC"/>
    <w:rsid w:val="7032DABB"/>
    <w:rsid w:val="70421672"/>
    <w:rsid w:val="7079A7C4"/>
    <w:rsid w:val="708CDDA9"/>
    <w:rsid w:val="708E8E49"/>
    <w:rsid w:val="709D8F8B"/>
    <w:rsid w:val="70A5C8AB"/>
    <w:rsid w:val="70C00CE0"/>
    <w:rsid w:val="70FD8E0F"/>
    <w:rsid w:val="710F6BEA"/>
    <w:rsid w:val="713FBFA2"/>
    <w:rsid w:val="71443ED0"/>
    <w:rsid w:val="7154446D"/>
    <w:rsid w:val="71668FCB"/>
    <w:rsid w:val="716EEBFC"/>
    <w:rsid w:val="71701A14"/>
    <w:rsid w:val="7197726F"/>
    <w:rsid w:val="719CAC4C"/>
    <w:rsid w:val="7206972B"/>
    <w:rsid w:val="723425C4"/>
    <w:rsid w:val="7238FC4C"/>
    <w:rsid w:val="7259A7A2"/>
    <w:rsid w:val="72801A2D"/>
    <w:rsid w:val="72A767C3"/>
    <w:rsid w:val="72A8F449"/>
    <w:rsid w:val="72B589B2"/>
    <w:rsid w:val="72B69082"/>
    <w:rsid w:val="72DAB9D8"/>
    <w:rsid w:val="72DD0D21"/>
    <w:rsid w:val="72F39CEE"/>
    <w:rsid w:val="7317D3E7"/>
    <w:rsid w:val="73397E13"/>
    <w:rsid w:val="73428987"/>
    <w:rsid w:val="734439D4"/>
    <w:rsid w:val="7350555C"/>
    <w:rsid w:val="735BC1DD"/>
    <w:rsid w:val="7379B734"/>
    <w:rsid w:val="73962AA2"/>
    <w:rsid w:val="7398D8E1"/>
    <w:rsid w:val="73A3A3C2"/>
    <w:rsid w:val="73AF8686"/>
    <w:rsid w:val="73B33D56"/>
    <w:rsid w:val="73B7F101"/>
    <w:rsid w:val="73C0068F"/>
    <w:rsid w:val="73E6C28E"/>
    <w:rsid w:val="73EE92CD"/>
    <w:rsid w:val="7405D66F"/>
    <w:rsid w:val="740CD3EE"/>
    <w:rsid w:val="7422952B"/>
    <w:rsid w:val="7434AF73"/>
    <w:rsid w:val="743B446D"/>
    <w:rsid w:val="7453A229"/>
    <w:rsid w:val="746AEB2C"/>
    <w:rsid w:val="7479DD12"/>
    <w:rsid w:val="74821E4F"/>
    <w:rsid w:val="7488B0BA"/>
    <w:rsid w:val="749C2570"/>
    <w:rsid w:val="74A17AB6"/>
    <w:rsid w:val="74D8BEA8"/>
    <w:rsid w:val="75195515"/>
    <w:rsid w:val="751C7BD7"/>
    <w:rsid w:val="75266C1B"/>
    <w:rsid w:val="752CE26A"/>
    <w:rsid w:val="753F7423"/>
    <w:rsid w:val="75589C80"/>
    <w:rsid w:val="75CBDF4D"/>
    <w:rsid w:val="75CE4F5D"/>
    <w:rsid w:val="76155A74"/>
    <w:rsid w:val="763AA7B8"/>
    <w:rsid w:val="763C7BD3"/>
    <w:rsid w:val="7648B5FD"/>
    <w:rsid w:val="7651A320"/>
    <w:rsid w:val="766C0AAA"/>
    <w:rsid w:val="766FBAD0"/>
    <w:rsid w:val="76A3A6F3"/>
    <w:rsid w:val="76AAE241"/>
    <w:rsid w:val="76B157F6"/>
    <w:rsid w:val="76B52576"/>
    <w:rsid w:val="76BEFFD9"/>
    <w:rsid w:val="77025EBD"/>
    <w:rsid w:val="7703AF51"/>
    <w:rsid w:val="77163482"/>
    <w:rsid w:val="77171730"/>
    <w:rsid w:val="771D15DC"/>
    <w:rsid w:val="7737F7EC"/>
    <w:rsid w:val="77516375"/>
    <w:rsid w:val="775AD996"/>
    <w:rsid w:val="776707B5"/>
    <w:rsid w:val="776FFED8"/>
    <w:rsid w:val="777941FC"/>
    <w:rsid w:val="778FBD3B"/>
    <w:rsid w:val="77C33CE3"/>
    <w:rsid w:val="77DF301D"/>
    <w:rsid w:val="77EB450A"/>
    <w:rsid w:val="780342B0"/>
    <w:rsid w:val="780791CC"/>
    <w:rsid w:val="781296B8"/>
    <w:rsid w:val="7824715E"/>
    <w:rsid w:val="78363BF7"/>
    <w:rsid w:val="785B9CA4"/>
    <w:rsid w:val="787A8E5E"/>
    <w:rsid w:val="787BFEAA"/>
    <w:rsid w:val="787CC4EB"/>
    <w:rsid w:val="78B0DA90"/>
    <w:rsid w:val="78C059FC"/>
    <w:rsid w:val="78E9FEE6"/>
    <w:rsid w:val="78F3EDA8"/>
    <w:rsid w:val="791B5A6F"/>
    <w:rsid w:val="792C3EE1"/>
    <w:rsid w:val="793E40DD"/>
    <w:rsid w:val="796AD9AB"/>
    <w:rsid w:val="7987156B"/>
    <w:rsid w:val="7992FE41"/>
    <w:rsid w:val="799B8208"/>
    <w:rsid w:val="79A05D2D"/>
    <w:rsid w:val="79B53CA0"/>
    <w:rsid w:val="79BF96E0"/>
    <w:rsid w:val="79C157DB"/>
    <w:rsid w:val="79C7A851"/>
    <w:rsid w:val="79CC0302"/>
    <w:rsid w:val="79D3A83F"/>
    <w:rsid w:val="79DB3FDE"/>
    <w:rsid w:val="79E8B741"/>
    <w:rsid w:val="79EE6FC9"/>
    <w:rsid w:val="7A0A129E"/>
    <w:rsid w:val="7A0E2247"/>
    <w:rsid w:val="7A14FB24"/>
    <w:rsid w:val="7A3441F4"/>
    <w:rsid w:val="7A484404"/>
    <w:rsid w:val="7A55E3FD"/>
    <w:rsid w:val="7A5AC2E6"/>
    <w:rsid w:val="7A692A2D"/>
    <w:rsid w:val="7A758099"/>
    <w:rsid w:val="7A772EF0"/>
    <w:rsid w:val="7AC1F19A"/>
    <w:rsid w:val="7AC5CEA1"/>
    <w:rsid w:val="7AE395E6"/>
    <w:rsid w:val="7AE77718"/>
    <w:rsid w:val="7AEA5E5B"/>
    <w:rsid w:val="7AF8B260"/>
    <w:rsid w:val="7AFA39BF"/>
    <w:rsid w:val="7B38D234"/>
    <w:rsid w:val="7B3D33E8"/>
    <w:rsid w:val="7B6FD37C"/>
    <w:rsid w:val="7B909945"/>
    <w:rsid w:val="7B9A26CF"/>
    <w:rsid w:val="7BAC98E5"/>
    <w:rsid w:val="7BB32CF0"/>
    <w:rsid w:val="7BB813BF"/>
    <w:rsid w:val="7BC79FA1"/>
    <w:rsid w:val="7BC91A51"/>
    <w:rsid w:val="7BEAFF2D"/>
    <w:rsid w:val="7BFA7461"/>
    <w:rsid w:val="7BFCCF8D"/>
    <w:rsid w:val="7C1150FA"/>
    <w:rsid w:val="7C204277"/>
    <w:rsid w:val="7C2AFC07"/>
    <w:rsid w:val="7C3CF630"/>
    <w:rsid w:val="7C410E19"/>
    <w:rsid w:val="7C57EA07"/>
    <w:rsid w:val="7C624C28"/>
    <w:rsid w:val="7C644538"/>
    <w:rsid w:val="7C86F9E1"/>
    <w:rsid w:val="7C92787B"/>
    <w:rsid w:val="7CA1E156"/>
    <w:rsid w:val="7CC8518A"/>
    <w:rsid w:val="7D2518F2"/>
    <w:rsid w:val="7D2A387F"/>
    <w:rsid w:val="7D322A66"/>
    <w:rsid w:val="7D51C08F"/>
    <w:rsid w:val="7D6345FB"/>
    <w:rsid w:val="7D788954"/>
    <w:rsid w:val="7D7E5072"/>
    <w:rsid w:val="7D84AEDB"/>
    <w:rsid w:val="7D9A3DA5"/>
    <w:rsid w:val="7D9B940A"/>
    <w:rsid w:val="7D9F9BC8"/>
    <w:rsid w:val="7DD0ECB8"/>
    <w:rsid w:val="7DE459AC"/>
    <w:rsid w:val="7DE722F6"/>
    <w:rsid w:val="7DEF233D"/>
    <w:rsid w:val="7DF5858E"/>
    <w:rsid w:val="7E09907B"/>
    <w:rsid w:val="7E113D7A"/>
    <w:rsid w:val="7E18BEFF"/>
    <w:rsid w:val="7E25626A"/>
    <w:rsid w:val="7E26B396"/>
    <w:rsid w:val="7E2C3425"/>
    <w:rsid w:val="7E2D2836"/>
    <w:rsid w:val="7E2E1DB9"/>
    <w:rsid w:val="7E373DD9"/>
    <w:rsid w:val="7E49AE6B"/>
    <w:rsid w:val="7E5D3F66"/>
    <w:rsid w:val="7E92CE1E"/>
    <w:rsid w:val="7E9FAC85"/>
    <w:rsid w:val="7EA3815E"/>
    <w:rsid w:val="7EA69D13"/>
    <w:rsid w:val="7EB031D4"/>
    <w:rsid w:val="7EC4F3A0"/>
    <w:rsid w:val="7ECFB955"/>
    <w:rsid w:val="7ED37176"/>
    <w:rsid w:val="7EE97EF9"/>
    <w:rsid w:val="7EECF188"/>
    <w:rsid w:val="7EF8559E"/>
    <w:rsid w:val="7F06F564"/>
    <w:rsid w:val="7F1EEE1F"/>
    <w:rsid w:val="7F2E8871"/>
    <w:rsid w:val="7F3B2131"/>
    <w:rsid w:val="7F6116D7"/>
    <w:rsid w:val="7F6373CA"/>
    <w:rsid w:val="7F7A0D8E"/>
    <w:rsid w:val="7F850FA0"/>
    <w:rsid w:val="7F906698"/>
    <w:rsid w:val="7F909EB4"/>
    <w:rsid w:val="7F918038"/>
    <w:rsid w:val="7F9189FA"/>
    <w:rsid w:val="7FA188D0"/>
    <w:rsid w:val="7FA50DF8"/>
    <w:rsid w:val="7FC495B9"/>
    <w:rsid w:val="7FD37FDA"/>
    <w:rsid w:val="7FD6ED82"/>
    <w:rsid w:val="7FE35E73"/>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2ABA41"/>
  <w15:chartTrackingRefBased/>
  <w15:docId w15:val="{392C9D73-7E51-43D0-814D-F4BF85D69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fr"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4990"/>
    <w:pPr>
      <w:spacing w:after="60"/>
    </w:pPr>
    <w:rPr>
      <w:rFonts w:ascii="Inter Tight" w:hAnsi="Inter Tight" w:cs="Inter Tight"/>
      <w:kern w:val="2"/>
      <w:lang w:val="fr-FR" w:eastAsia="en-US"/>
      <w14:ligatures w14:val="standardContextual"/>
    </w:rPr>
  </w:style>
  <w:style w:type="paragraph" w:styleId="Titre1">
    <w:name w:val="heading 1"/>
    <w:basedOn w:val="Normal"/>
    <w:next w:val="Normal"/>
    <w:link w:val="Titre1Car"/>
    <w:uiPriority w:val="9"/>
    <w:qFormat/>
    <w:rsid w:val="00D34990"/>
    <w:pPr>
      <w:spacing w:line="240" w:lineRule="auto"/>
      <w:outlineLvl w:val="0"/>
    </w:pPr>
    <w:rPr>
      <w:rFonts w:ascii="Inter Tight Black" w:hAnsi="Inter Tight Black" w:cs="Inter Tight Black"/>
      <w:noProof/>
      <w:color w:val="006A63" w:themeColor="accent1"/>
      <w:sz w:val="60"/>
      <w:szCs w:val="60"/>
    </w:rPr>
  </w:style>
  <w:style w:type="paragraph" w:styleId="Titre2">
    <w:name w:val="heading 2"/>
    <w:basedOn w:val="Titre1"/>
    <w:next w:val="Normal"/>
    <w:link w:val="Titre2Car"/>
    <w:uiPriority w:val="9"/>
    <w:unhideWhenUsed/>
    <w:qFormat/>
    <w:rsid w:val="00D34990"/>
    <w:pPr>
      <w:pBdr>
        <w:bottom w:val="single" w:sz="24" w:space="1" w:color="165653"/>
      </w:pBdr>
      <w:spacing w:before="360" w:after="240"/>
      <w:outlineLvl w:val="1"/>
    </w:pPr>
    <w:rPr>
      <w:rFonts w:ascii="Inter Tight" w:hAnsi="Inter Tight" w:cs="Inter Tight"/>
      <w:b/>
      <w:bCs/>
      <w:color w:val="165653"/>
      <w:sz w:val="40"/>
      <w:szCs w:val="40"/>
    </w:rPr>
  </w:style>
  <w:style w:type="paragraph" w:styleId="Titre3">
    <w:name w:val="heading 3"/>
    <w:basedOn w:val="Titre2"/>
    <w:next w:val="Normal"/>
    <w:link w:val="Titre3Car"/>
    <w:uiPriority w:val="9"/>
    <w:unhideWhenUsed/>
    <w:qFormat/>
    <w:rsid w:val="00D34990"/>
    <w:pPr>
      <w:pBdr>
        <w:top w:val="single" w:sz="18" w:space="1" w:color="289E9B" w:themeColor="accent3"/>
        <w:left w:val="single" w:sz="18" w:space="4" w:color="289E9B" w:themeColor="accent3"/>
        <w:bottom w:val="single" w:sz="18" w:space="1" w:color="289E9B" w:themeColor="accent3"/>
        <w:right w:val="single" w:sz="18" w:space="4" w:color="289E9B" w:themeColor="accent3"/>
      </w:pBdr>
      <w:shd w:val="clear" w:color="auto" w:fill="289E9B" w:themeFill="accent3"/>
      <w:spacing w:after="120"/>
      <w:outlineLvl w:val="2"/>
    </w:pPr>
    <w:rPr>
      <w:rFonts w:ascii="Inter SemiBold" w:hAnsi="Inter SemiBold"/>
      <w:b w:val="0"/>
      <w:bCs w:val="0"/>
      <w:color w:val="FFFFFF" w:themeColor="background1"/>
      <w:sz w:val="32"/>
      <w:szCs w:val="32"/>
    </w:rPr>
  </w:style>
  <w:style w:type="paragraph" w:styleId="Titre4">
    <w:name w:val="heading 4"/>
    <w:basedOn w:val="Normal"/>
    <w:next w:val="Normal"/>
    <w:link w:val="Titre4Car"/>
    <w:uiPriority w:val="9"/>
    <w:unhideWhenUsed/>
    <w:qFormat/>
    <w:rsid w:val="00D34990"/>
    <w:pPr>
      <w:spacing w:before="240" w:after="120"/>
      <w:outlineLvl w:val="3"/>
    </w:pPr>
    <w:rPr>
      <w:rFonts w:ascii="Manrope" w:hAnsi="Manrope"/>
      <w:b/>
      <w:bCs/>
      <w:color w:val="165653" w:themeColor="text2"/>
      <w:sz w:val="28"/>
      <w:szCs w:val="28"/>
    </w:rPr>
  </w:style>
  <w:style w:type="paragraph" w:styleId="Titre5">
    <w:name w:val="heading 5"/>
    <w:basedOn w:val="Titre4"/>
    <w:next w:val="Normal"/>
    <w:link w:val="Titre5Car"/>
    <w:uiPriority w:val="9"/>
    <w:unhideWhenUsed/>
    <w:qFormat/>
    <w:rsid w:val="00D34990"/>
    <w:pPr>
      <w:keepNext/>
      <w:keepLines/>
      <w:spacing w:before="160" w:line="240" w:lineRule="auto"/>
      <w:outlineLvl w:val="4"/>
    </w:pPr>
    <w:rPr>
      <w:rFonts w:eastAsiaTheme="majorEastAsia" w:cstheme="majorBidi"/>
      <w:color w:val="289E9B" w:themeColor="accent3"/>
      <w:sz w:val="24"/>
      <w:szCs w:val="24"/>
    </w:rPr>
  </w:style>
  <w:style w:type="paragraph" w:styleId="Titre6">
    <w:name w:val="heading 6"/>
    <w:basedOn w:val="Normal"/>
    <w:next w:val="Normal"/>
    <w:uiPriority w:val="9"/>
    <w:semiHidden/>
    <w:unhideWhenUsed/>
    <w:qFormat/>
    <w:rsid w:val="3908FE81"/>
    <w:pPr>
      <w:keepNext/>
      <w:keepLines/>
      <w:spacing w:before="240" w:after="80"/>
      <w:outlineLvl w:val="5"/>
    </w:pPr>
    <w:rPr>
      <w:i/>
      <w:iCs/>
      <w:color w:val="666666"/>
    </w:rPr>
  </w:style>
  <w:style w:type="paragraph" w:styleId="Titre7">
    <w:name w:val="heading 7"/>
    <w:basedOn w:val="Normal"/>
    <w:next w:val="Normal"/>
    <w:link w:val="Titre7Car"/>
    <w:uiPriority w:val="9"/>
    <w:unhideWhenUsed/>
    <w:qFormat/>
    <w:rsid w:val="3908FE81"/>
    <w:pPr>
      <w:keepNext/>
      <w:keepLines/>
      <w:spacing w:before="40"/>
      <w:outlineLvl w:val="6"/>
    </w:pPr>
    <w:rPr>
      <w:rFonts w:asciiTheme="majorHAnsi" w:eastAsiaTheme="majorEastAsia" w:hAnsiTheme="majorHAnsi" w:cstheme="majorBidi"/>
      <w:i/>
      <w:iCs/>
      <w:color w:val="243F60"/>
    </w:rPr>
  </w:style>
  <w:style w:type="paragraph" w:styleId="Titre8">
    <w:name w:val="heading 8"/>
    <w:basedOn w:val="Normal"/>
    <w:next w:val="Normal"/>
    <w:link w:val="Titre8Car"/>
    <w:uiPriority w:val="9"/>
    <w:unhideWhenUsed/>
    <w:qFormat/>
    <w:rsid w:val="3908FE81"/>
    <w:pPr>
      <w:keepNext/>
      <w:keepLines/>
      <w:spacing w:before="40"/>
      <w:outlineLvl w:val="7"/>
    </w:pPr>
    <w:rPr>
      <w:rFonts w:asciiTheme="majorHAnsi" w:eastAsiaTheme="majorEastAsia" w:hAnsiTheme="majorHAnsi" w:cstheme="majorBidi"/>
      <w:color w:val="272727"/>
      <w:sz w:val="21"/>
      <w:szCs w:val="21"/>
    </w:rPr>
  </w:style>
  <w:style w:type="paragraph" w:styleId="Titre9">
    <w:name w:val="heading 9"/>
    <w:basedOn w:val="Normal"/>
    <w:next w:val="Normal"/>
    <w:link w:val="Titre9Car"/>
    <w:uiPriority w:val="9"/>
    <w:unhideWhenUsed/>
    <w:qFormat/>
    <w:rsid w:val="3908FE81"/>
    <w:pPr>
      <w:keepNext/>
      <w:keepLines/>
      <w:spacing w:before="40"/>
      <w:outlineLvl w:val="8"/>
    </w:pPr>
    <w:rPr>
      <w:rFonts w:asciiTheme="majorHAnsi" w:eastAsiaTheme="majorEastAsia" w:hAnsiTheme="majorHAnsi" w:cstheme="majorBidi"/>
      <w:i/>
      <w:iCs/>
      <w:color w:val="272727"/>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itre">
    <w:name w:val="Title"/>
    <w:basedOn w:val="Normal"/>
    <w:next w:val="Normal"/>
    <w:uiPriority w:val="10"/>
    <w:qFormat/>
    <w:rsid w:val="3908FE81"/>
    <w:pPr>
      <w:keepNext/>
      <w:keepLines/>
    </w:pPr>
    <w:rPr>
      <w:sz w:val="52"/>
      <w:szCs w:val="52"/>
    </w:rPr>
  </w:style>
  <w:style w:type="paragraph" w:styleId="Sous-titre">
    <w:name w:val="Subtitle"/>
    <w:basedOn w:val="Normal"/>
    <w:next w:val="Normal"/>
    <w:uiPriority w:val="11"/>
    <w:qFormat/>
    <w:rsid w:val="3908FE81"/>
    <w:pPr>
      <w:keepNext/>
      <w:keepLines/>
      <w:spacing w:after="320"/>
    </w:pPr>
    <w:rPr>
      <w:color w:val="666666"/>
      <w:sz w:val="30"/>
      <w:szCs w:val="30"/>
    </w:rPr>
  </w:style>
  <w:style w:type="paragraph" w:styleId="Citation">
    <w:name w:val="Quote"/>
    <w:basedOn w:val="Normal"/>
    <w:next w:val="Normal"/>
    <w:link w:val="CitationCar"/>
    <w:uiPriority w:val="29"/>
    <w:qFormat/>
    <w:rsid w:val="3908FE81"/>
    <w:pPr>
      <w:spacing w:before="200"/>
      <w:ind w:left="864" w:right="864"/>
      <w:jc w:val="center"/>
    </w:pPr>
    <w:rPr>
      <w:i/>
      <w:iCs/>
      <w:color w:val="404040" w:themeColor="text1" w:themeTint="BF"/>
    </w:rPr>
  </w:style>
  <w:style w:type="paragraph" w:styleId="Citationintense">
    <w:name w:val="Intense Quote"/>
    <w:basedOn w:val="Normal"/>
    <w:next w:val="Normal"/>
    <w:link w:val="CitationintenseCar"/>
    <w:uiPriority w:val="30"/>
    <w:qFormat/>
    <w:rsid w:val="3908FE81"/>
    <w:pPr>
      <w:spacing w:before="360" w:after="360"/>
      <w:ind w:left="864" w:right="864"/>
      <w:jc w:val="center"/>
    </w:pPr>
    <w:rPr>
      <w:i/>
      <w:iCs/>
      <w:color w:val="006A63" w:themeColor="accent1"/>
    </w:rPr>
  </w:style>
  <w:style w:type="paragraph" w:styleId="Paragraphedeliste">
    <w:name w:val="List Paragraph"/>
    <w:basedOn w:val="Normal"/>
    <w:uiPriority w:val="34"/>
    <w:qFormat/>
    <w:rsid w:val="3908FE81"/>
    <w:pPr>
      <w:ind w:left="720"/>
      <w:contextualSpacing/>
    </w:pPr>
  </w:style>
  <w:style w:type="character" w:customStyle="1" w:styleId="Titre7Car">
    <w:name w:val="Titre 7 Car"/>
    <w:basedOn w:val="Policepardfaut"/>
    <w:link w:val="Titre7"/>
    <w:uiPriority w:val="9"/>
    <w:rsid w:val="3908FE81"/>
    <w:rPr>
      <w:rFonts w:asciiTheme="majorHAnsi" w:eastAsiaTheme="majorEastAsia" w:hAnsiTheme="majorHAnsi" w:cstheme="majorBidi"/>
      <w:i/>
      <w:iCs/>
      <w:color w:val="243F60"/>
    </w:rPr>
  </w:style>
  <w:style w:type="character" w:customStyle="1" w:styleId="Titre8Car">
    <w:name w:val="Titre 8 Car"/>
    <w:basedOn w:val="Policepardfaut"/>
    <w:link w:val="Titre8"/>
    <w:uiPriority w:val="9"/>
    <w:rsid w:val="3908FE81"/>
    <w:rPr>
      <w:rFonts w:asciiTheme="majorHAnsi" w:eastAsiaTheme="majorEastAsia" w:hAnsiTheme="majorHAnsi" w:cstheme="majorBidi"/>
      <w:color w:val="272727"/>
      <w:sz w:val="21"/>
      <w:szCs w:val="21"/>
    </w:rPr>
  </w:style>
  <w:style w:type="character" w:customStyle="1" w:styleId="Titre9Car">
    <w:name w:val="Titre 9 Car"/>
    <w:basedOn w:val="Policepardfaut"/>
    <w:link w:val="Titre9"/>
    <w:uiPriority w:val="9"/>
    <w:rsid w:val="3908FE81"/>
    <w:rPr>
      <w:rFonts w:asciiTheme="majorHAnsi" w:eastAsiaTheme="majorEastAsia" w:hAnsiTheme="majorHAnsi" w:cstheme="majorBidi"/>
      <w:i/>
      <w:iCs/>
      <w:color w:val="272727"/>
      <w:sz w:val="21"/>
      <w:szCs w:val="21"/>
    </w:rPr>
  </w:style>
  <w:style w:type="character" w:customStyle="1" w:styleId="CitationCar">
    <w:name w:val="Citation Car"/>
    <w:basedOn w:val="Policepardfaut"/>
    <w:link w:val="Citation"/>
    <w:uiPriority w:val="29"/>
    <w:rsid w:val="3908FE81"/>
    <w:rPr>
      <w:rFonts w:ascii="Bahnschrift" w:eastAsia="Bahnschrift" w:hAnsi="Bahnschrift" w:cs="Bahnschrift"/>
      <w:i/>
      <w:iCs/>
      <w:color w:val="404040" w:themeColor="text1" w:themeTint="BF"/>
    </w:rPr>
  </w:style>
  <w:style w:type="character" w:customStyle="1" w:styleId="CitationintenseCar">
    <w:name w:val="Citation intense Car"/>
    <w:basedOn w:val="Policepardfaut"/>
    <w:link w:val="Citationintense"/>
    <w:uiPriority w:val="30"/>
    <w:rsid w:val="3908FE81"/>
    <w:rPr>
      <w:rFonts w:ascii="Bahnschrift" w:eastAsia="Bahnschrift" w:hAnsi="Bahnschrift" w:cs="Bahnschrift"/>
      <w:i/>
      <w:iCs/>
      <w:color w:val="006A63" w:themeColor="accent1"/>
    </w:rPr>
  </w:style>
  <w:style w:type="paragraph" w:styleId="TM1">
    <w:name w:val="toc 1"/>
    <w:basedOn w:val="Normal"/>
    <w:next w:val="Normal"/>
    <w:uiPriority w:val="39"/>
    <w:unhideWhenUsed/>
    <w:rsid w:val="3908FE81"/>
    <w:pPr>
      <w:spacing w:after="100"/>
    </w:pPr>
  </w:style>
  <w:style w:type="paragraph" w:styleId="TM2">
    <w:name w:val="toc 2"/>
    <w:basedOn w:val="Normal"/>
    <w:next w:val="Normal"/>
    <w:uiPriority w:val="39"/>
    <w:unhideWhenUsed/>
    <w:rsid w:val="3908FE81"/>
    <w:pPr>
      <w:spacing w:after="100"/>
      <w:ind w:left="220"/>
    </w:pPr>
  </w:style>
  <w:style w:type="paragraph" w:styleId="TM3">
    <w:name w:val="toc 3"/>
    <w:basedOn w:val="Normal"/>
    <w:next w:val="Normal"/>
    <w:uiPriority w:val="39"/>
    <w:unhideWhenUsed/>
    <w:rsid w:val="3908FE81"/>
    <w:pPr>
      <w:spacing w:after="100"/>
      <w:ind w:left="440"/>
    </w:pPr>
  </w:style>
  <w:style w:type="paragraph" w:styleId="TM4">
    <w:name w:val="toc 4"/>
    <w:basedOn w:val="Normal"/>
    <w:next w:val="Normal"/>
    <w:uiPriority w:val="39"/>
    <w:unhideWhenUsed/>
    <w:rsid w:val="3908FE81"/>
    <w:pPr>
      <w:spacing w:after="100"/>
      <w:ind w:left="660"/>
    </w:pPr>
  </w:style>
  <w:style w:type="paragraph" w:styleId="TM5">
    <w:name w:val="toc 5"/>
    <w:basedOn w:val="Normal"/>
    <w:next w:val="Normal"/>
    <w:uiPriority w:val="39"/>
    <w:unhideWhenUsed/>
    <w:rsid w:val="3908FE81"/>
    <w:pPr>
      <w:spacing w:after="100"/>
      <w:ind w:left="880"/>
    </w:pPr>
  </w:style>
  <w:style w:type="paragraph" w:styleId="TM6">
    <w:name w:val="toc 6"/>
    <w:basedOn w:val="Normal"/>
    <w:next w:val="Normal"/>
    <w:uiPriority w:val="39"/>
    <w:unhideWhenUsed/>
    <w:rsid w:val="3908FE81"/>
    <w:pPr>
      <w:spacing w:after="100"/>
      <w:ind w:left="1100"/>
    </w:pPr>
  </w:style>
  <w:style w:type="paragraph" w:styleId="TM7">
    <w:name w:val="toc 7"/>
    <w:basedOn w:val="Normal"/>
    <w:next w:val="Normal"/>
    <w:uiPriority w:val="39"/>
    <w:unhideWhenUsed/>
    <w:rsid w:val="3908FE81"/>
    <w:pPr>
      <w:spacing w:after="100"/>
      <w:ind w:left="1320"/>
    </w:pPr>
  </w:style>
  <w:style w:type="paragraph" w:styleId="TM8">
    <w:name w:val="toc 8"/>
    <w:basedOn w:val="Normal"/>
    <w:next w:val="Normal"/>
    <w:uiPriority w:val="39"/>
    <w:unhideWhenUsed/>
    <w:rsid w:val="3908FE81"/>
    <w:pPr>
      <w:spacing w:after="100"/>
      <w:ind w:left="1540"/>
    </w:pPr>
  </w:style>
  <w:style w:type="paragraph" w:styleId="TM9">
    <w:name w:val="toc 9"/>
    <w:basedOn w:val="Normal"/>
    <w:next w:val="Normal"/>
    <w:uiPriority w:val="39"/>
    <w:unhideWhenUsed/>
    <w:rsid w:val="3908FE81"/>
    <w:pPr>
      <w:spacing w:after="100"/>
      <w:ind w:left="1760"/>
    </w:pPr>
  </w:style>
  <w:style w:type="paragraph" w:styleId="Notedefin">
    <w:name w:val="endnote text"/>
    <w:basedOn w:val="Normal"/>
    <w:link w:val="NotedefinCar"/>
    <w:uiPriority w:val="99"/>
    <w:semiHidden/>
    <w:unhideWhenUsed/>
    <w:rsid w:val="3908FE81"/>
    <w:rPr>
      <w:sz w:val="20"/>
      <w:szCs w:val="20"/>
    </w:rPr>
  </w:style>
  <w:style w:type="character" w:customStyle="1" w:styleId="NotedefinCar">
    <w:name w:val="Note de fin Car"/>
    <w:basedOn w:val="Policepardfaut"/>
    <w:link w:val="Notedefin"/>
    <w:uiPriority w:val="99"/>
    <w:semiHidden/>
    <w:rsid w:val="3908FE81"/>
    <w:rPr>
      <w:rFonts w:ascii="Bahnschrift" w:eastAsia="Bahnschrift" w:hAnsi="Bahnschrift" w:cs="Bahnschrift"/>
      <w:sz w:val="20"/>
      <w:szCs w:val="20"/>
    </w:rPr>
  </w:style>
  <w:style w:type="paragraph" w:styleId="Pieddepage">
    <w:name w:val="footer"/>
    <w:basedOn w:val="Normal"/>
    <w:link w:val="PieddepageCar"/>
    <w:uiPriority w:val="99"/>
    <w:unhideWhenUsed/>
    <w:rsid w:val="3908FE81"/>
    <w:pPr>
      <w:tabs>
        <w:tab w:val="center" w:pos="4680"/>
        <w:tab w:val="right" w:pos="9360"/>
      </w:tabs>
    </w:pPr>
  </w:style>
  <w:style w:type="character" w:customStyle="1" w:styleId="PieddepageCar">
    <w:name w:val="Pied de page Car"/>
    <w:basedOn w:val="Policepardfaut"/>
    <w:link w:val="Pieddepage"/>
    <w:uiPriority w:val="99"/>
    <w:rsid w:val="3908FE81"/>
    <w:rPr>
      <w:rFonts w:ascii="Bahnschrift" w:eastAsia="Bahnschrift" w:hAnsi="Bahnschrift" w:cs="Bahnschrift"/>
    </w:rPr>
  </w:style>
  <w:style w:type="paragraph" w:styleId="Notedebasdepage">
    <w:name w:val="footnote text"/>
    <w:basedOn w:val="Normal"/>
    <w:link w:val="NotedebasdepageCar"/>
    <w:uiPriority w:val="99"/>
    <w:semiHidden/>
    <w:unhideWhenUsed/>
    <w:rsid w:val="3908FE81"/>
    <w:rPr>
      <w:sz w:val="20"/>
      <w:szCs w:val="20"/>
    </w:rPr>
  </w:style>
  <w:style w:type="character" w:customStyle="1" w:styleId="NotedebasdepageCar">
    <w:name w:val="Note de bas de page Car"/>
    <w:basedOn w:val="Policepardfaut"/>
    <w:link w:val="Notedebasdepage"/>
    <w:uiPriority w:val="99"/>
    <w:semiHidden/>
    <w:rsid w:val="3908FE81"/>
    <w:rPr>
      <w:rFonts w:ascii="Bahnschrift" w:eastAsia="Bahnschrift" w:hAnsi="Bahnschrift" w:cs="Bahnschrift"/>
      <w:sz w:val="20"/>
      <w:szCs w:val="20"/>
    </w:rPr>
  </w:style>
  <w:style w:type="paragraph" w:styleId="En-tte">
    <w:name w:val="header"/>
    <w:basedOn w:val="Normal"/>
    <w:link w:val="En-tteCar"/>
    <w:uiPriority w:val="99"/>
    <w:unhideWhenUsed/>
    <w:rsid w:val="3908FE81"/>
    <w:pPr>
      <w:tabs>
        <w:tab w:val="center" w:pos="4680"/>
        <w:tab w:val="right" w:pos="9360"/>
      </w:tabs>
    </w:pPr>
  </w:style>
  <w:style w:type="character" w:customStyle="1" w:styleId="En-tteCar">
    <w:name w:val="En-tête Car"/>
    <w:basedOn w:val="Policepardfaut"/>
    <w:link w:val="En-tte"/>
    <w:uiPriority w:val="99"/>
    <w:rsid w:val="3908FE81"/>
    <w:rPr>
      <w:rFonts w:ascii="Bahnschrift" w:eastAsia="Bahnschrift" w:hAnsi="Bahnschrift" w:cs="Bahnschrift"/>
    </w:rPr>
  </w:style>
  <w:style w:type="character" w:styleId="Lienhypertexte">
    <w:name w:val="Hyperlink"/>
    <w:basedOn w:val="Policepardfaut"/>
    <w:uiPriority w:val="99"/>
    <w:unhideWhenUsed/>
    <w:rPr>
      <w:color w:val="165653" w:themeColor="hyperlink"/>
      <w:u w:val="single"/>
    </w:rPr>
  </w:style>
  <w:style w:type="character" w:customStyle="1" w:styleId="Titre2Car">
    <w:name w:val="Titre 2 Car"/>
    <w:basedOn w:val="Policepardfaut"/>
    <w:link w:val="Titre2"/>
    <w:uiPriority w:val="9"/>
    <w:rsid w:val="00D34990"/>
    <w:rPr>
      <w:rFonts w:ascii="Inter Tight" w:eastAsiaTheme="minorHAnsi" w:hAnsi="Inter Tight" w:cs="Inter Tight"/>
      <w:b/>
      <w:bCs/>
      <w:noProof/>
      <w:color w:val="165653"/>
      <w:kern w:val="2"/>
      <w:sz w:val="40"/>
      <w:szCs w:val="40"/>
      <w:lang w:val="fr-FR" w:eastAsia="en-US"/>
      <w14:ligatures w14:val="standardContextual"/>
    </w:rPr>
  </w:style>
  <w:style w:type="paragraph" w:styleId="NormalWeb">
    <w:name w:val="Normal (Web)"/>
    <w:basedOn w:val="Normal"/>
    <w:uiPriority w:val="99"/>
    <w:semiHidden/>
    <w:unhideWhenUsed/>
    <w:rsid w:val="00752572"/>
    <w:pPr>
      <w:spacing w:before="100" w:beforeAutospacing="1" w:after="100" w:afterAutospacing="1" w:line="240" w:lineRule="auto"/>
    </w:pPr>
    <w:rPr>
      <w:rFonts w:ascii="Times New Roman" w:eastAsia="Times New Roman" w:hAnsi="Times New Roman" w:cs="Times New Roman"/>
      <w:lang w:eastAsia="fr-FR"/>
    </w:rPr>
  </w:style>
  <w:style w:type="character" w:customStyle="1" w:styleId="Titre3Car">
    <w:name w:val="Titre 3 Car"/>
    <w:basedOn w:val="Policepardfaut"/>
    <w:link w:val="Titre3"/>
    <w:uiPriority w:val="9"/>
    <w:rsid w:val="00D34990"/>
    <w:rPr>
      <w:rFonts w:ascii="Inter SemiBold" w:eastAsiaTheme="minorHAnsi" w:hAnsi="Inter SemiBold" w:cs="Inter Tight"/>
      <w:noProof/>
      <w:color w:val="FFFFFF" w:themeColor="background1"/>
      <w:kern w:val="2"/>
      <w:sz w:val="32"/>
      <w:szCs w:val="32"/>
      <w:shd w:val="clear" w:color="auto" w:fill="289E9B" w:themeFill="accent3"/>
      <w:lang w:val="fr-FR" w:eastAsia="en-US"/>
      <w14:ligatures w14:val="standardContextual"/>
    </w:rPr>
  </w:style>
  <w:style w:type="table" w:styleId="Grilledutableau">
    <w:name w:val="Table Grid"/>
    <w:basedOn w:val="TableauNormal"/>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nonrsolue1">
    <w:name w:val="Mention non résolue1"/>
    <w:basedOn w:val="Policepardfaut"/>
    <w:uiPriority w:val="99"/>
    <w:semiHidden/>
    <w:unhideWhenUsed/>
    <w:rsid w:val="003C0A32"/>
    <w:rPr>
      <w:color w:val="605E5C"/>
      <w:shd w:val="clear" w:color="auto" w:fill="E1DFDD"/>
    </w:rPr>
  </w:style>
  <w:style w:type="paragraph" w:customStyle="1" w:styleId="Sous-titreprincipal">
    <w:name w:val="Sous-titre principal"/>
    <w:basedOn w:val="Normal"/>
    <w:link w:val="Sous-titreprincipalCar"/>
    <w:qFormat/>
    <w:rsid w:val="00D34990"/>
    <w:pPr>
      <w:spacing w:before="60" w:after="240"/>
    </w:pPr>
    <w:rPr>
      <w:rFonts w:ascii="Inter Tight SemiBold" w:hAnsi="Inter Tight SemiBold" w:cs="Inter Tight SemiBold"/>
      <w:color w:val="289E9B" w:themeColor="accent3"/>
      <w:sz w:val="26"/>
      <w:szCs w:val="28"/>
    </w:rPr>
  </w:style>
  <w:style w:type="character" w:customStyle="1" w:styleId="Sous-titreprincipalCar">
    <w:name w:val="Sous-titre principal Car"/>
    <w:basedOn w:val="Policepardfaut"/>
    <w:link w:val="Sous-titreprincipal"/>
    <w:rsid w:val="00D34990"/>
    <w:rPr>
      <w:rFonts w:ascii="Inter Tight SemiBold" w:eastAsiaTheme="minorHAnsi" w:hAnsi="Inter Tight SemiBold" w:cs="Inter Tight SemiBold"/>
      <w:color w:val="289E9B" w:themeColor="accent3"/>
      <w:kern w:val="2"/>
      <w:sz w:val="26"/>
      <w:szCs w:val="28"/>
      <w:lang w:val="fr-FR" w:eastAsia="en-US"/>
      <w14:ligatures w14:val="standardContextual"/>
    </w:rPr>
  </w:style>
  <w:style w:type="character" w:customStyle="1" w:styleId="Titre1Car">
    <w:name w:val="Titre 1 Car"/>
    <w:basedOn w:val="Policepardfaut"/>
    <w:link w:val="Titre1"/>
    <w:uiPriority w:val="9"/>
    <w:rsid w:val="00D34990"/>
    <w:rPr>
      <w:rFonts w:ascii="Inter Tight Black" w:eastAsiaTheme="minorHAnsi" w:hAnsi="Inter Tight Black" w:cs="Inter Tight Black"/>
      <w:noProof/>
      <w:color w:val="006A63" w:themeColor="accent1"/>
      <w:kern w:val="2"/>
      <w:sz w:val="60"/>
      <w:szCs w:val="60"/>
      <w:lang w:val="fr-FR" w:eastAsia="en-US"/>
      <w14:ligatures w14:val="standardContextual"/>
    </w:rPr>
  </w:style>
  <w:style w:type="character" w:customStyle="1" w:styleId="Titre4Car">
    <w:name w:val="Titre 4 Car"/>
    <w:basedOn w:val="Policepardfaut"/>
    <w:link w:val="Titre4"/>
    <w:uiPriority w:val="9"/>
    <w:rsid w:val="00D34990"/>
    <w:rPr>
      <w:rFonts w:ascii="Manrope" w:eastAsiaTheme="minorHAnsi" w:hAnsi="Manrope" w:cs="Inter Tight"/>
      <w:b/>
      <w:bCs/>
      <w:color w:val="165653" w:themeColor="text2"/>
      <w:kern w:val="2"/>
      <w:sz w:val="28"/>
      <w:szCs w:val="28"/>
      <w:lang w:val="fr-FR" w:eastAsia="en-US"/>
      <w14:ligatures w14:val="standardContextual"/>
    </w:rPr>
  </w:style>
  <w:style w:type="character" w:customStyle="1" w:styleId="Titre5Car">
    <w:name w:val="Titre 5 Car"/>
    <w:basedOn w:val="Policepardfaut"/>
    <w:link w:val="Titre5"/>
    <w:uiPriority w:val="9"/>
    <w:rsid w:val="00D34990"/>
    <w:rPr>
      <w:rFonts w:ascii="Manrope" w:eastAsiaTheme="majorEastAsia" w:hAnsi="Manrope" w:cstheme="majorBidi"/>
      <w:b/>
      <w:bCs/>
      <w:color w:val="289E9B" w:themeColor="accent3"/>
      <w:kern w:val="2"/>
      <w:sz w:val="24"/>
      <w:szCs w:val="24"/>
      <w:lang w:val="fr-FR" w:eastAsia="en-US"/>
      <w14:ligatures w14:val="standardContextual"/>
    </w:rPr>
  </w:style>
  <w:style w:type="character" w:styleId="Textedelespacerserv">
    <w:name w:val="Placeholder Text"/>
    <w:basedOn w:val="Policepardfaut"/>
    <w:uiPriority w:val="99"/>
    <w:semiHidden/>
    <w:rsid w:val="00D3716B"/>
    <w:rPr>
      <w:color w:val="666666"/>
    </w:rPr>
  </w:style>
  <w:style w:type="character" w:styleId="Accentuationintense">
    <w:name w:val="Intense Emphasis"/>
    <w:basedOn w:val="Policepardfaut"/>
    <w:uiPriority w:val="21"/>
    <w:qFormat/>
    <w:rsid w:val="0060480D"/>
    <w:rPr>
      <w:i/>
      <w:iCs/>
      <w:color w:val="004F4A" w:themeColor="accent1" w:themeShade="BF"/>
    </w:rPr>
  </w:style>
  <w:style w:type="character" w:styleId="Rfrenceintense">
    <w:name w:val="Intense Reference"/>
    <w:basedOn w:val="Policepardfaut"/>
    <w:uiPriority w:val="32"/>
    <w:qFormat/>
    <w:rsid w:val="0060480D"/>
    <w:rPr>
      <w:b/>
      <w:bCs/>
      <w:smallCaps/>
      <w:color w:val="004F4A" w:themeColor="accent1" w:themeShade="BF"/>
      <w:spacing w:val="5"/>
    </w:rPr>
  </w:style>
  <w:style w:type="paragraph" w:styleId="Rvision">
    <w:name w:val="Revision"/>
    <w:hidden/>
    <w:uiPriority w:val="99"/>
    <w:semiHidden/>
    <w:rsid w:val="00C46D02"/>
    <w:pPr>
      <w:spacing w:line="240" w:lineRule="auto"/>
    </w:pPr>
    <w:rPr>
      <w:rFonts w:ascii="Inter Tight" w:hAnsi="Inter Tight" w:cs="Inter Tight"/>
      <w:kern w:val="2"/>
      <w:lang w:val="fr-FR" w:eastAsia="en-US"/>
      <w14:ligatures w14:val="standardContextual"/>
    </w:rPr>
  </w:style>
  <w:style w:type="paragraph" w:customStyle="1" w:styleId="ds-markdown-paragraph">
    <w:name w:val="ds-markdown-paragraph"/>
    <w:basedOn w:val="Normal"/>
    <w:rsid w:val="00E47D55"/>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styleId="lev">
    <w:name w:val="Strong"/>
    <w:basedOn w:val="Policepardfaut"/>
    <w:uiPriority w:val="22"/>
    <w:qFormat/>
    <w:rsid w:val="00E47D55"/>
    <w:rPr>
      <w:b/>
      <w:bCs/>
    </w:rPr>
  </w:style>
  <w:style w:type="paragraph" w:styleId="Textedebulles">
    <w:name w:val="Balloon Text"/>
    <w:basedOn w:val="Normal"/>
    <w:link w:val="TextedebullesCar"/>
    <w:uiPriority w:val="99"/>
    <w:semiHidden/>
    <w:unhideWhenUsed/>
    <w:rsid w:val="005F69D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F69D3"/>
    <w:rPr>
      <w:rFonts w:ascii="Segoe UI" w:hAnsi="Segoe UI" w:cs="Segoe UI"/>
      <w:kern w:val="2"/>
      <w:sz w:val="18"/>
      <w:szCs w:val="18"/>
      <w:lang w:val="fr-FR" w:eastAsia="en-US"/>
      <w14:ligatures w14:val="standardContextual"/>
    </w:rPr>
  </w:style>
  <w:style w:type="table" w:styleId="Grilledetableauclaire">
    <w:name w:val="Grid Table Light"/>
    <w:basedOn w:val="TableauNormal"/>
    <w:uiPriority w:val="40"/>
    <w:rsid w:val="003B592B"/>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94061">
      <w:bodyDiv w:val="1"/>
      <w:marLeft w:val="0"/>
      <w:marRight w:val="0"/>
      <w:marTop w:val="0"/>
      <w:marBottom w:val="0"/>
      <w:divBdr>
        <w:top w:val="none" w:sz="0" w:space="0" w:color="auto"/>
        <w:left w:val="none" w:sz="0" w:space="0" w:color="auto"/>
        <w:bottom w:val="none" w:sz="0" w:space="0" w:color="auto"/>
        <w:right w:val="none" w:sz="0" w:space="0" w:color="auto"/>
      </w:divBdr>
    </w:div>
    <w:div w:id="279999487">
      <w:bodyDiv w:val="1"/>
      <w:marLeft w:val="0"/>
      <w:marRight w:val="0"/>
      <w:marTop w:val="0"/>
      <w:marBottom w:val="0"/>
      <w:divBdr>
        <w:top w:val="none" w:sz="0" w:space="0" w:color="auto"/>
        <w:left w:val="none" w:sz="0" w:space="0" w:color="auto"/>
        <w:bottom w:val="none" w:sz="0" w:space="0" w:color="auto"/>
        <w:right w:val="none" w:sz="0" w:space="0" w:color="auto"/>
      </w:divBdr>
    </w:div>
    <w:div w:id="320700122">
      <w:bodyDiv w:val="1"/>
      <w:marLeft w:val="0"/>
      <w:marRight w:val="0"/>
      <w:marTop w:val="0"/>
      <w:marBottom w:val="0"/>
      <w:divBdr>
        <w:top w:val="none" w:sz="0" w:space="0" w:color="auto"/>
        <w:left w:val="none" w:sz="0" w:space="0" w:color="auto"/>
        <w:bottom w:val="none" w:sz="0" w:space="0" w:color="auto"/>
        <w:right w:val="none" w:sz="0" w:space="0" w:color="auto"/>
      </w:divBdr>
    </w:div>
    <w:div w:id="485053754">
      <w:bodyDiv w:val="1"/>
      <w:marLeft w:val="0"/>
      <w:marRight w:val="0"/>
      <w:marTop w:val="0"/>
      <w:marBottom w:val="0"/>
      <w:divBdr>
        <w:top w:val="none" w:sz="0" w:space="0" w:color="auto"/>
        <w:left w:val="none" w:sz="0" w:space="0" w:color="auto"/>
        <w:bottom w:val="none" w:sz="0" w:space="0" w:color="auto"/>
        <w:right w:val="none" w:sz="0" w:space="0" w:color="auto"/>
      </w:divBdr>
    </w:div>
    <w:div w:id="867835334">
      <w:bodyDiv w:val="1"/>
      <w:marLeft w:val="0"/>
      <w:marRight w:val="0"/>
      <w:marTop w:val="0"/>
      <w:marBottom w:val="0"/>
      <w:divBdr>
        <w:top w:val="none" w:sz="0" w:space="0" w:color="auto"/>
        <w:left w:val="none" w:sz="0" w:space="0" w:color="auto"/>
        <w:bottom w:val="none" w:sz="0" w:space="0" w:color="auto"/>
        <w:right w:val="none" w:sz="0" w:space="0" w:color="auto"/>
      </w:divBdr>
    </w:div>
    <w:div w:id="1289774376">
      <w:bodyDiv w:val="1"/>
      <w:marLeft w:val="0"/>
      <w:marRight w:val="0"/>
      <w:marTop w:val="0"/>
      <w:marBottom w:val="0"/>
      <w:divBdr>
        <w:top w:val="none" w:sz="0" w:space="0" w:color="auto"/>
        <w:left w:val="none" w:sz="0" w:space="0" w:color="auto"/>
        <w:bottom w:val="none" w:sz="0" w:space="0" w:color="auto"/>
        <w:right w:val="none" w:sz="0" w:space="0" w:color="auto"/>
      </w:divBdr>
    </w:div>
    <w:div w:id="1731611296">
      <w:bodyDiv w:val="1"/>
      <w:marLeft w:val="0"/>
      <w:marRight w:val="0"/>
      <w:marTop w:val="0"/>
      <w:marBottom w:val="0"/>
      <w:divBdr>
        <w:top w:val="none" w:sz="0" w:space="0" w:color="auto"/>
        <w:left w:val="none" w:sz="0" w:space="0" w:color="auto"/>
        <w:bottom w:val="none" w:sz="0" w:space="0" w:color="auto"/>
        <w:right w:val="none" w:sz="0" w:space="0" w:color="auto"/>
      </w:divBdr>
    </w:div>
    <w:div w:id="1990941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ouvelle charte ID 2025">
      <a:dk1>
        <a:sysClr val="windowText" lastClr="000000"/>
      </a:dk1>
      <a:lt1>
        <a:sysClr val="window" lastClr="FFFFFF"/>
      </a:lt1>
      <a:dk2>
        <a:srgbClr val="165653"/>
      </a:dk2>
      <a:lt2>
        <a:srgbClr val="E8E8E8"/>
      </a:lt2>
      <a:accent1>
        <a:srgbClr val="006A63"/>
      </a:accent1>
      <a:accent2>
        <a:srgbClr val="FAB620"/>
      </a:accent2>
      <a:accent3>
        <a:srgbClr val="289E9B"/>
      </a:accent3>
      <a:accent4>
        <a:srgbClr val="E29217"/>
      </a:accent4>
      <a:accent5>
        <a:srgbClr val="698584"/>
      </a:accent5>
      <a:accent6>
        <a:srgbClr val="A14211"/>
      </a:accent6>
      <a:hlink>
        <a:srgbClr val="165653"/>
      </a:hlink>
      <a:folHlink>
        <a:srgbClr val="289E9B"/>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7bcc2f2-18e9-4ecc-8aaf-9f9a22020ae6">
      <Terms xmlns="http://schemas.microsoft.com/office/infopath/2007/PartnerControls"/>
    </lcf76f155ced4ddcb4097134ff3c332f>
    <TaxCatchAll xmlns="0c764e35-e4e2-42d3-8145-e0b3c0d12eb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44757F878CA6144BB70AADB23AC0FD9" ma:contentTypeVersion="16" ma:contentTypeDescription="Crée un document." ma:contentTypeScope="" ma:versionID="bed0a22373927db7d10a4896977c1cdd">
  <xsd:schema xmlns:xsd="http://www.w3.org/2001/XMLSchema" xmlns:xs="http://www.w3.org/2001/XMLSchema" xmlns:p="http://schemas.microsoft.com/office/2006/metadata/properties" xmlns:ns2="27bcc2f2-18e9-4ecc-8aaf-9f9a22020ae6" xmlns:ns3="0c764e35-e4e2-42d3-8145-e0b3c0d12ebf" targetNamespace="http://schemas.microsoft.com/office/2006/metadata/properties" ma:root="true" ma:fieldsID="30f470f1c508f67371d9692d2bc3af57" ns2:_="" ns3:_="">
    <xsd:import namespace="27bcc2f2-18e9-4ecc-8aaf-9f9a22020ae6"/>
    <xsd:import namespace="0c764e35-e4e2-42d3-8145-e0b3c0d12eb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bcc2f2-18e9-4ecc-8aaf-9f9a22020a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descrip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311d389-1625-406c-bba9-ced28747b1f5"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764e35-e4e2-42d3-8145-e0b3c0d12eb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1993f1c-8a64-4809-af92-baace4076a8c}" ma:internalName="TaxCatchAll" ma:showField="CatchAllData" ma:web="0c764e35-e4e2-42d3-8145-e0b3c0d12eb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EDE84-F3F6-4EE5-A013-A40E1CF6DB9D}">
  <ds:schemaRefs>
    <ds:schemaRef ds:uri="http://schemas.microsoft.com/office/2006/metadata/properties"/>
    <ds:schemaRef ds:uri="http://schemas.microsoft.com/office/infopath/2007/PartnerControls"/>
    <ds:schemaRef ds:uri="27bcc2f2-18e9-4ecc-8aaf-9f9a22020ae6"/>
    <ds:schemaRef ds:uri="0c764e35-e4e2-42d3-8145-e0b3c0d12ebf"/>
  </ds:schemaRefs>
</ds:datastoreItem>
</file>

<file path=customXml/itemProps2.xml><?xml version="1.0" encoding="utf-8"?>
<ds:datastoreItem xmlns:ds="http://schemas.openxmlformats.org/officeDocument/2006/customXml" ds:itemID="{F124E5A1-8AAB-40E4-8A20-A110D40698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bcc2f2-18e9-4ecc-8aaf-9f9a22020ae6"/>
    <ds:schemaRef ds:uri="0c764e35-e4e2-42d3-8145-e0b3c0d12e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9ACAD-5CD4-4FD4-B552-5EEE61CFC504}">
  <ds:schemaRefs>
    <ds:schemaRef ds:uri="http://schemas.microsoft.com/sharepoint/v3/contenttype/forms"/>
  </ds:schemaRefs>
</ds:datastoreItem>
</file>

<file path=customXml/itemProps4.xml><?xml version="1.0" encoding="utf-8"?>
<ds:datastoreItem xmlns:ds="http://schemas.openxmlformats.org/officeDocument/2006/customXml" ds:itemID="{A8946474-245D-4986-848F-DAAF1443F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1134</Words>
  <Characters>6239</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Rachelle GALLET</dc:creator>
  <cp:keywords/>
  <dc:description/>
  <cp:lastModifiedBy>Renata LASSO</cp:lastModifiedBy>
  <cp:revision>3</cp:revision>
  <cp:lastPrinted>2025-01-16T19:45:00Z</cp:lastPrinted>
  <dcterms:created xsi:type="dcterms:W3CDTF">2026-07-21T09:29:00Z</dcterms:created>
  <dcterms:modified xsi:type="dcterms:W3CDTF">2026-09-07T08:08:00Z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3625ff98-984e-45be-b385-9fb7cd63eab8</vt:lpwstr>
  </property>
  <property fmtid="{D5CDD505-2E9C-101B-9397-08002B2CF9AE}" pid="3" name="ContentTypeId">
    <vt:lpwstr>0x010100844757F878CA6144BB70AADB23AC0FD9</vt:lpwstr>
  </property>
  <property fmtid="{D5CDD505-2E9C-101B-9397-08002B2CF9AE}" pid="4" name="MediaServiceImageTags">
    <vt:lpwstr/>
  </property>
</Properties>
</file>